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81C90" w14:textId="77777777" w:rsidR="00D71BB2" w:rsidRDefault="003F2995">
      <w:pPr>
        <w:widowControl/>
        <w:jc w:val="center"/>
        <w:rPr>
          <w:rFonts w:ascii="宋体" w:eastAsia="宋体" w:hAnsi="宋体" w:cs="宋体"/>
          <w:kern w:val="0"/>
          <w:sz w:val="32"/>
          <w:szCs w:val="32"/>
        </w:rPr>
      </w:pPr>
      <w:r>
        <w:rPr>
          <w:rFonts w:ascii="宋体" w:eastAsia="宋体" w:hAnsi="宋体" w:cs="宋体" w:hint="eastAsia"/>
          <w:b/>
          <w:bCs/>
          <w:kern w:val="0"/>
          <w:sz w:val="32"/>
          <w:szCs w:val="32"/>
        </w:rPr>
        <w:t>厦门顺承资产管理有限公司</w:t>
      </w:r>
    </w:p>
    <w:p w14:paraId="2ECC9E33" w14:textId="77777777" w:rsidR="00D71BB2" w:rsidRDefault="003F2995">
      <w:pPr>
        <w:jc w:val="center"/>
        <w:rPr>
          <w:rFonts w:ascii="宋体" w:eastAsia="宋体" w:hAnsi="宋体"/>
          <w:b/>
          <w:sz w:val="32"/>
          <w:szCs w:val="32"/>
        </w:rPr>
      </w:pPr>
      <w:r>
        <w:rPr>
          <w:rFonts w:ascii="宋体" w:eastAsia="宋体" w:hAnsi="宋体" w:hint="eastAsia"/>
          <w:b/>
          <w:sz w:val="32"/>
          <w:szCs w:val="32"/>
        </w:rPr>
        <w:t>租户信用评分规则</w:t>
      </w:r>
    </w:p>
    <w:p w14:paraId="7ADDD4DA" w14:textId="77777777" w:rsidR="00D71BB2" w:rsidRDefault="003F2995">
      <w:pPr>
        <w:pStyle w:val="a8"/>
        <w:numPr>
          <w:ilvl w:val="0"/>
          <w:numId w:val="1"/>
        </w:numPr>
        <w:ind w:firstLineChars="0"/>
        <w:rPr>
          <w:rFonts w:ascii="宋体" w:eastAsia="宋体" w:hAnsi="宋体"/>
          <w:sz w:val="28"/>
          <w:szCs w:val="28"/>
        </w:rPr>
      </w:pPr>
      <w:r>
        <w:rPr>
          <w:rFonts w:ascii="宋体" w:eastAsia="宋体" w:hAnsi="宋体" w:hint="eastAsia"/>
          <w:sz w:val="28"/>
          <w:szCs w:val="28"/>
        </w:rPr>
        <w:t>适用范围。</w:t>
      </w:r>
    </w:p>
    <w:p w14:paraId="2B3BB698" w14:textId="77777777" w:rsidR="00D71BB2" w:rsidRDefault="003F2995">
      <w:pPr>
        <w:pStyle w:val="a8"/>
        <w:ind w:left="720" w:firstLineChars="0" w:firstLine="0"/>
        <w:rPr>
          <w:rFonts w:ascii="宋体" w:eastAsia="宋体" w:hAnsi="宋体"/>
          <w:sz w:val="28"/>
          <w:szCs w:val="28"/>
        </w:rPr>
      </w:pPr>
      <w:r>
        <w:rPr>
          <w:rFonts w:ascii="宋体" w:eastAsia="宋体" w:hAnsi="宋体" w:hint="eastAsia"/>
          <w:sz w:val="28"/>
          <w:szCs w:val="28"/>
        </w:rPr>
        <w:t>适用于公司所管理的经营性房产租赁客户。</w:t>
      </w:r>
    </w:p>
    <w:p w14:paraId="2CD8A163" w14:textId="77777777" w:rsidR="00D71BB2" w:rsidRDefault="003F2995">
      <w:pPr>
        <w:pStyle w:val="a8"/>
        <w:ind w:left="720" w:firstLineChars="0" w:firstLine="0"/>
        <w:rPr>
          <w:rFonts w:ascii="宋体" w:eastAsia="宋体" w:hAnsi="宋体"/>
          <w:sz w:val="28"/>
          <w:szCs w:val="28"/>
        </w:rPr>
      </w:pPr>
      <w:r>
        <w:rPr>
          <w:rFonts w:ascii="宋体" w:eastAsia="宋体" w:hAnsi="宋体" w:hint="eastAsia"/>
          <w:sz w:val="28"/>
          <w:szCs w:val="28"/>
        </w:rPr>
        <w:t>二、评分标准</w:t>
      </w:r>
    </w:p>
    <w:p w14:paraId="0DB42756"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对于延期缴纳租金的承租户按延迟自然天数给予相应信用扣分（以合同约定租金缴纳日期和我司银行账户租金到账日期为计算延迟时间依据）：租金缴纳延迟1-10日内，扣0.5分；11-20日内，扣1分；延迟21-30日，扣2分；延迟31-40日，扣4分；延迟41-50日，扣6分；以此类推，每多延迟10日，在前一档扣分的基础上加扣2分。</w:t>
      </w:r>
    </w:p>
    <w:p w14:paraId="5355D5F3" w14:textId="77777777" w:rsidR="00D71BB2" w:rsidRDefault="003F2995">
      <w:pPr>
        <w:ind w:firstLineChars="200" w:firstLine="560"/>
        <w:rPr>
          <w:rFonts w:ascii="宋体" w:eastAsia="宋体" w:hAnsi="宋体"/>
          <w:sz w:val="28"/>
          <w:szCs w:val="28"/>
        </w:rPr>
      </w:pPr>
      <w:r>
        <w:rPr>
          <w:rFonts w:ascii="宋体" w:eastAsia="宋体" w:hAnsi="宋体" w:hint="eastAsia"/>
          <w:sz w:val="28"/>
          <w:szCs w:val="28"/>
        </w:rPr>
        <w:t>三、信用等级</w:t>
      </w:r>
    </w:p>
    <w:p w14:paraId="1EFD9E9A"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承租户原始分100分，计分周期为：合同约定生效日至到期日前半年。在一个计分周期内根据租户评分表进行累计扣分，按最后信用得分，将承租户信用等级分为五个等级，具体如下表：</w:t>
      </w:r>
    </w:p>
    <w:tbl>
      <w:tblPr>
        <w:tblStyle w:val="a7"/>
        <w:tblW w:w="8522" w:type="dxa"/>
        <w:tblLayout w:type="fixed"/>
        <w:tblLook w:val="04A0" w:firstRow="1" w:lastRow="0" w:firstColumn="1" w:lastColumn="0" w:noHBand="0" w:noVBand="1"/>
      </w:tblPr>
      <w:tblGrid>
        <w:gridCol w:w="534"/>
        <w:gridCol w:w="708"/>
        <w:gridCol w:w="1276"/>
        <w:gridCol w:w="2722"/>
        <w:gridCol w:w="3282"/>
      </w:tblGrid>
      <w:tr w:rsidR="00D71BB2" w14:paraId="63BD170A" w14:textId="77777777">
        <w:tc>
          <w:tcPr>
            <w:tcW w:w="534" w:type="dxa"/>
            <w:vAlign w:val="center"/>
          </w:tcPr>
          <w:p w14:paraId="02BA2CD3" w14:textId="77777777" w:rsidR="00D71BB2" w:rsidRDefault="003F2995">
            <w:pPr>
              <w:jc w:val="center"/>
              <w:rPr>
                <w:rFonts w:ascii="宋体" w:eastAsia="宋体" w:hAnsi="宋体"/>
                <w:sz w:val="28"/>
                <w:szCs w:val="28"/>
              </w:rPr>
            </w:pPr>
            <w:r>
              <w:rPr>
                <w:rFonts w:ascii="宋体" w:eastAsia="宋体" w:hAnsi="宋体" w:hint="eastAsia"/>
                <w:sz w:val="28"/>
                <w:szCs w:val="28"/>
              </w:rPr>
              <w:t>序号</w:t>
            </w:r>
          </w:p>
        </w:tc>
        <w:tc>
          <w:tcPr>
            <w:tcW w:w="708" w:type="dxa"/>
            <w:vAlign w:val="center"/>
          </w:tcPr>
          <w:p w14:paraId="3B565AF1" w14:textId="77777777" w:rsidR="00D71BB2" w:rsidRDefault="003F2995">
            <w:pPr>
              <w:jc w:val="center"/>
              <w:rPr>
                <w:rFonts w:ascii="宋体" w:eastAsia="宋体" w:hAnsi="宋体"/>
                <w:sz w:val="28"/>
                <w:szCs w:val="28"/>
              </w:rPr>
            </w:pPr>
            <w:r>
              <w:rPr>
                <w:rFonts w:ascii="宋体" w:eastAsia="宋体" w:hAnsi="宋体" w:hint="eastAsia"/>
                <w:sz w:val="28"/>
                <w:szCs w:val="28"/>
              </w:rPr>
              <w:t>信用等级</w:t>
            </w:r>
          </w:p>
        </w:tc>
        <w:tc>
          <w:tcPr>
            <w:tcW w:w="1276" w:type="dxa"/>
            <w:vAlign w:val="center"/>
          </w:tcPr>
          <w:p w14:paraId="7AEBA38B" w14:textId="77777777" w:rsidR="00D71BB2" w:rsidRDefault="003F2995">
            <w:pPr>
              <w:jc w:val="center"/>
              <w:rPr>
                <w:rFonts w:ascii="宋体" w:eastAsia="宋体" w:hAnsi="宋体"/>
                <w:sz w:val="28"/>
                <w:szCs w:val="28"/>
              </w:rPr>
            </w:pPr>
            <w:r>
              <w:rPr>
                <w:rFonts w:ascii="宋体" w:eastAsia="宋体" w:hAnsi="宋体" w:hint="eastAsia"/>
                <w:sz w:val="28"/>
                <w:szCs w:val="28"/>
              </w:rPr>
              <w:t>信用评分</w:t>
            </w:r>
          </w:p>
        </w:tc>
        <w:tc>
          <w:tcPr>
            <w:tcW w:w="2722" w:type="dxa"/>
            <w:vAlign w:val="center"/>
          </w:tcPr>
          <w:p w14:paraId="3CEE1417" w14:textId="77777777" w:rsidR="00D71BB2" w:rsidRDefault="003F2995">
            <w:pPr>
              <w:jc w:val="center"/>
              <w:rPr>
                <w:rFonts w:ascii="宋体" w:eastAsia="宋体" w:hAnsi="宋体"/>
                <w:sz w:val="28"/>
                <w:szCs w:val="28"/>
              </w:rPr>
            </w:pPr>
            <w:r>
              <w:rPr>
                <w:rFonts w:ascii="宋体" w:eastAsia="宋体" w:hAnsi="宋体" w:hint="eastAsia"/>
                <w:sz w:val="28"/>
                <w:szCs w:val="28"/>
              </w:rPr>
              <w:t>信用风险提示</w:t>
            </w:r>
          </w:p>
        </w:tc>
        <w:tc>
          <w:tcPr>
            <w:tcW w:w="3282" w:type="dxa"/>
            <w:vAlign w:val="center"/>
          </w:tcPr>
          <w:p w14:paraId="1485954B" w14:textId="77777777" w:rsidR="00D71BB2" w:rsidRDefault="003F2995">
            <w:pPr>
              <w:jc w:val="center"/>
              <w:rPr>
                <w:rFonts w:ascii="宋体" w:eastAsia="宋体" w:hAnsi="宋体"/>
                <w:sz w:val="28"/>
                <w:szCs w:val="28"/>
              </w:rPr>
            </w:pPr>
            <w:r>
              <w:rPr>
                <w:rFonts w:ascii="宋体" w:eastAsia="宋体" w:hAnsi="宋体" w:hint="eastAsia"/>
                <w:sz w:val="28"/>
                <w:szCs w:val="28"/>
              </w:rPr>
              <w:t>投标限制性条款</w:t>
            </w:r>
          </w:p>
        </w:tc>
      </w:tr>
      <w:tr w:rsidR="00D71BB2" w14:paraId="4B8E5E47" w14:textId="77777777">
        <w:trPr>
          <w:trHeight w:val="430"/>
        </w:trPr>
        <w:tc>
          <w:tcPr>
            <w:tcW w:w="534" w:type="dxa"/>
          </w:tcPr>
          <w:p w14:paraId="6829CEB2" w14:textId="77777777" w:rsidR="00D71BB2" w:rsidRDefault="003F2995">
            <w:pPr>
              <w:rPr>
                <w:rFonts w:ascii="宋体" w:eastAsia="宋体" w:hAnsi="宋体"/>
                <w:sz w:val="28"/>
                <w:szCs w:val="28"/>
              </w:rPr>
            </w:pPr>
            <w:r>
              <w:rPr>
                <w:rFonts w:ascii="宋体" w:eastAsia="宋体" w:hAnsi="宋体" w:hint="eastAsia"/>
                <w:sz w:val="28"/>
                <w:szCs w:val="28"/>
              </w:rPr>
              <w:t>1</w:t>
            </w:r>
          </w:p>
        </w:tc>
        <w:tc>
          <w:tcPr>
            <w:tcW w:w="708" w:type="dxa"/>
          </w:tcPr>
          <w:p w14:paraId="26EB6A5E" w14:textId="77777777" w:rsidR="00D71BB2" w:rsidRDefault="003F2995">
            <w:pPr>
              <w:rPr>
                <w:rFonts w:ascii="宋体" w:eastAsia="宋体" w:hAnsi="宋体"/>
                <w:sz w:val="28"/>
                <w:szCs w:val="28"/>
              </w:rPr>
            </w:pPr>
            <w:r>
              <w:rPr>
                <w:rFonts w:ascii="宋体" w:eastAsia="宋体" w:hAnsi="宋体" w:hint="eastAsia"/>
                <w:sz w:val="28"/>
                <w:szCs w:val="28"/>
              </w:rPr>
              <w:t>A</w:t>
            </w:r>
          </w:p>
        </w:tc>
        <w:tc>
          <w:tcPr>
            <w:tcW w:w="1276" w:type="dxa"/>
          </w:tcPr>
          <w:p w14:paraId="305C5A9C" w14:textId="77777777" w:rsidR="00D71BB2" w:rsidRDefault="003F2995">
            <w:pPr>
              <w:rPr>
                <w:rFonts w:ascii="宋体" w:eastAsia="宋体" w:hAnsi="宋体"/>
                <w:sz w:val="28"/>
                <w:szCs w:val="28"/>
              </w:rPr>
            </w:pPr>
            <w:r>
              <w:rPr>
                <w:rFonts w:ascii="宋体" w:eastAsia="宋体" w:hAnsi="宋体" w:hint="eastAsia"/>
                <w:sz w:val="28"/>
                <w:szCs w:val="28"/>
              </w:rPr>
              <w:t>100-85</w:t>
            </w:r>
          </w:p>
        </w:tc>
        <w:tc>
          <w:tcPr>
            <w:tcW w:w="2722" w:type="dxa"/>
          </w:tcPr>
          <w:p w14:paraId="620CF0EE" w14:textId="77777777" w:rsidR="00D71BB2" w:rsidRDefault="003F2995">
            <w:pPr>
              <w:rPr>
                <w:rFonts w:ascii="宋体" w:eastAsia="宋体" w:hAnsi="宋体"/>
                <w:sz w:val="28"/>
                <w:szCs w:val="28"/>
              </w:rPr>
            </w:pPr>
            <w:r>
              <w:rPr>
                <w:rFonts w:ascii="宋体" w:eastAsia="宋体" w:hAnsi="宋体" w:hint="eastAsia"/>
                <w:sz w:val="28"/>
                <w:szCs w:val="28"/>
              </w:rPr>
              <w:t>信用优</w:t>
            </w:r>
          </w:p>
        </w:tc>
        <w:tc>
          <w:tcPr>
            <w:tcW w:w="3282" w:type="dxa"/>
          </w:tcPr>
          <w:p w14:paraId="2583C7A2" w14:textId="77777777" w:rsidR="00D71BB2" w:rsidRDefault="00D71BB2">
            <w:pPr>
              <w:rPr>
                <w:rFonts w:ascii="宋体" w:eastAsia="宋体" w:hAnsi="宋体"/>
                <w:sz w:val="28"/>
                <w:szCs w:val="28"/>
              </w:rPr>
            </w:pPr>
          </w:p>
        </w:tc>
      </w:tr>
      <w:tr w:rsidR="00D71BB2" w14:paraId="3565CD19" w14:textId="77777777">
        <w:trPr>
          <w:trHeight w:val="430"/>
        </w:trPr>
        <w:tc>
          <w:tcPr>
            <w:tcW w:w="534" w:type="dxa"/>
          </w:tcPr>
          <w:p w14:paraId="2FC3AE20" w14:textId="77777777" w:rsidR="00D71BB2" w:rsidRDefault="003F2995">
            <w:pPr>
              <w:rPr>
                <w:rFonts w:ascii="宋体" w:eastAsia="宋体" w:hAnsi="宋体"/>
                <w:sz w:val="28"/>
                <w:szCs w:val="28"/>
              </w:rPr>
            </w:pPr>
            <w:r>
              <w:rPr>
                <w:rFonts w:ascii="宋体" w:eastAsia="宋体" w:hAnsi="宋体" w:hint="eastAsia"/>
                <w:sz w:val="28"/>
                <w:szCs w:val="28"/>
              </w:rPr>
              <w:t>2</w:t>
            </w:r>
          </w:p>
        </w:tc>
        <w:tc>
          <w:tcPr>
            <w:tcW w:w="708" w:type="dxa"/>
          </w:tcPr>
          <w:p w14:paraId="00FBBD6C" w14:textId="77777777" w:rsidR="00D71BB2" w:rsidRDefault="003F2995">
            <w:pPr>
              <w:rPr>
                <w:rFonts w:ascii="宋体" w:eastAsia="宋体" w:hAnsi="宋体"/>
                <w:sz w:val="28"/>
                <w:szCs w:val="28"/>
              </w:rPr>
            </w:pPr>
            <w:r>
              <w:rPr>
                <w:rFonts w:ascii="宋体" w:eastAsia="宋体" w:hAnsi="宋体" w:hint="eastAsia"/>
                <w:sz w:val="28"/>
                <w:szCs w:val="28"/>
              </w:rPr>
              <w:t>B</w:t>
            </w:r>
          </w:p>
        </w:tc>
        <w:tc>
          <w:tcPr>
            <w:tcW w:w="1276" w:type="dxa"/>
          </w:tcPr>
          <w:p w14:paraId="549E89C3" w14:textId="77777777" w:rsidR="00D71BB2" w:rsidRDefault="003F2995">
            <w:pPr>
              <w:rPr>
                <w:rFonts w:ascii="宋体" w:eastAsia="宋体" w:hAnsi="宋体"/>
                <w:sz w:val="28"/>
                <w:szCs w:val="28"/>
              </w:rPr>
            </w:pPr>
            <w:r>
              <w:rPr>
                <w:rFonts w:ascii="宋体" w:eastAsia="宋体" w:hAnsi="宋体" w:hint="eastAsia"/>
                <w:sz w:val="28"/>
                <w:szCs w:val="28"/>
              </w:rPr>
              <w:t>84-70</w:t>
            </w:r>
          </w:p>
        </w:tc>
        <w:tc>
          <w:tcPr>
            <w:tcW w:w="2722" w:type="dxa"/>
          </w:tcPr>
          <w:p w14:paraId="6117DA27" w14:textId="77777777" w:rsidR="00D71BB2" w:rsidRDefault="003F2995">
            <w:pPr>
              <w:rPr>
                <w:rFonts w:ascii="宋体" w:eastAsia="宋体" w:hAnsi="宋体"/>
                <w:sz w:val="28"/>
                <w:szCs w:val="28"/>
              </w:rPr>
            </w:pPr>
            <w:r>
              <w:rPr>
                <w:rFonts w:ascii="宋体" w:eastAsia="宋体" w:hAnsi="宋体" w:hint="eastAsia"/>
                <w:sz w:val="28"/>
                <w:szCs w:val="28"/>
              </w:rPr>
              <w:t>信用良</w:t>
            </w:r>
          </w:p>
        </w:tc>
        <w:tc>
          <w:tcPr>
            <w:tcW w:w="3282" w:type="dxa"/>
          </w:tcPr>
          <w:p w14:paraId="6B18E714" w14:textId="77777777" w:rsidR="00D71BB2" w:rsidRDefault="003F2995">
            <w:pPr>
              <w:rPr>
                <w:rFonts w:ascii="宋体" w:eastAsia="宋体" w:hAnsi="宋体"/>
                <w:sz w:val="28"/>
                <w:szCs w:val="28"/>
              </w:rPr>
            </w:pPr>
            <w:r>
              <w:rPr>
                <w:rFonts w:ascii="宋体" w:eastAsia="宋体" w:hAnsi="宋体" w:hint="eastAsia"/>
                <w:sz w:val="28"/>
                <w:szCs w:val="28"/>
              </w:rPr>
              <w:t>投标押金、租赁押金翻倍</w:t>
            </w:r>
          </w:p>
        </w:tc>
      </w:tr>
      <w:tr w:rsidR="00D71BB2" w14:paraId="6086DE36" w14:textId="77777777">
        <w:trPr>
          <w:trHeight w:val="430"/>
        </w:trPr>
        <w:tc>
          <w:tcPr>
            <w:tcW w:w="534" w:type="dxa"/>
          </w:tcPr>
          <w:p w14:paraId="1D7A020A" w14:textId="77777777" w:rsidR="00D71BB2" w:rsidRDefault="003F2995">
            <w:pPr>
              <w:rPr>
                <w:rFonts w:ascii="宋体" w:eastAsia="宋体" w:hAnsi="宋体"/>
                <w:sz w:val="28"/>
                <w:szCs w:val="28"/>
              </w:rPr>
            </w:pPr>
            <w:r>
              <w:rPr>
                <w:rFonts w:ascii="宋体" w:eastAsia="宋体" w:hAnsi="宋体" w:hint="eastAsia"/>
                <w:sz w:val="28"/>
                <w:szCs w:val="28"/>
              </w:rPr>
              <w:t>3</w:t>
            </w:r>
          </w:p>
        </w:tc>
        <w:tc>
          <w:tcPr>
            <w:tcW w:w="708" w:type="dxa"/>
          </w:tcPr>
          <w:p w14:paraId="6CACF7D2" w14:textId="77777777" w:rsidR="00D71BB2" w:rsidRDefault="003F2995">
            <w:pPr>
              <w:rPr>
                <w:rFonts w:ascii="宋体" w:eastAsia="宋体" w:hAnsi="宋体"/>
                <w:sz w:val="28"/>
                <w:szCs w:val="28"/>
              </w:rPr>
            </w:pPr>
            <w:r>
              <w:rPr>
                <w:rFonts w:ascii="宋体" w:eastAsia="宋体" w:hAnsi="宋体" w:hint="eastAsia"/>
                <w:sz w:val="28"/>
                <w:szCs w:val="28"/>
              </w:rPr>
              <w:t>C</w:t>
            </w:r>
          </w:p>
        </w:tc>
        <w:tc>
          <w:tcPr>
            <w:tcW w:w="1276" w:type="dxa"/>
          </w:tcPr>
          <w:p w14:paraId="42AC2A5A" w14:textId="77777777" w:rsidR="00D71BB2" w:rsidRDefault="003F2995">
            <w:pPr>
              <w:rPr>
                <w:rFonts w:ascii="宋体" w:eastAsia="宋体" w:hAnsi="宋体"/>
                <w:sz w:val="28"/>
                <w:szCs w:val="28"/>
              </w:rPr>
            </w:pPr>
            <w:r>
              <w:rPr>
                <w:rFonts w:ascii="宋体" w:eastAsia="宋体" w:hAnsi="宋体" w:hint="eastAsia"/>
                <w:sz w:val="28"/>
                <w:szCs w:val="28"/>
              </w:rPr>
              <w:t>69-60</w:t>
            </w:r>
          </w:p>
        </w:tc>
        <w:tc>
          <w:tcPr>
            <w:tcW w:w="2722" w:type="dxa"/>
          </w:tcPr>
          <w:p w14:paraId="61E18A4C" w14:textId="77777777" w:rsidR="00D71BB2" w:rsidRDefault="003F2995">
            <w:pPr>
              <w:rPr>
                <w:rFonts w:ascii="宋体" w:eastAsia="宋体" w:hAnsi="宋体"/>
                <w:sz w:val="28"/>
                <w:szCs w:val="28"/>
              </w:rPr>
            </w:pPr>
            <w:r>
              <w:rPr>
                <w:rFonts w:ascii="宋体" w:eastAsia="宋体" w:hAnsi="宋体" w:hint="eastAsia"/>
                <w:sz w:val="28"/>
                <w:szCs w:val="28"/>
              </w:rPr>
              <w:t>信用一般（有不确定</w:t>
            </w:r>
            <w:r>
              <w:rPr>
                <w:rFonts w:ascii="宋体" w:eastAsia="宋体" w:hAnsi="宋体" w:hint="eastAsia"/>
                <w:sz w:val="28"/>
                <w:szCs w:val="28"/>
              </w:rPr>
              <w:lastRenderedPageBreak/>
              <w:t>因素）</w:t>
            </w:r>
          </w:p>
        </w:tc>
        <w:tc>
          <w:tcPr>
            <w:tcW w:w="3282" w:type="dxa"/>
          </w:tcPr>
          <w:p w14:paraId="24836A04" w14:textId="77777777" w:rsidR="00D71BB2" w:rsidRDefault="003F2995">
            <w:pPr>
              <w:rPr>
                <w:rFonts w:ascii="宋体" w:eastAsia="宋体" w:hAnsi="宋体"/>
                <w:sz w:val="28"/>
                <w:szCs w:val="28"/>
              </w:rPr>
            </w:pPr>
            <w:r>
              <w:rPr>
                <w:rFonts w:ascii="宋体" w:eastAsia="宋体" w:hAnsi="宋体" w:hint="eastAsia"/>
                <w:sz w:val="28"/>
                <w:szCs w:val="28"/>
              </w:rPr>
              <w:lastRenderedPageBreak/>
              <w:t>提供担保</w:t>
            </w:r>
          </w:p>
        </w:tc>
      </w:tr>
      <w:tr w:rsidR="00D71BB2" w14:paraId="5F4DBCFF" w14:textId="77777777">
        <w:trPr>
          <w:trHeight w:val="430"/>
        </w:trPr>
        <w:tc>
          <w:tcPr>
            <w:tcW w:w="534" w:type="dxa"/>
          </w:tcPr>
          <w:p w14:paraId="3107B7C0" w14:textId="77777777" w:rsidR="00D71BB2" w:rsidRDefault="003F2995">
            <w:pPr>
              <w:rPr>
                <w:rFonts w:ascii="宋体" w:eastAsia="宋体" w:hAnsi="宋体"/>
                <w:sz w:val="28"/>
                <w:szCs w:val="28"/>
              </w:rPr>
            </w:pPr>
            <w:r>
              <w:rPr>
                <w:rFonts w:ascii="宋体" w:eastAsia="宋体" w:hAnsi="宋体" w:hint="eastAsia"/>
                <w:sz w:val="28"/>
                <w:szCs w:val="28"/>
              </w:rPr>
              <w:t>4</w:t>
            </w:r>
          </w:p>
        </w:tc>
        <w:tc>
          <w:tcPr>
            <w:tcW w:w="708" w:type="dxa"/>
          </w:tcPr>
          <w:p w14:paraId="10211D71" w14:textId="77777777" w:rsidR="00D71BB2" w:rsidRDefault="003F2995">
            <w:pPr>
              <w:rPr>
                <w:rFonts w:ascii="宋体" w:eastAsia="宋体" w:hAnsi="宋体"/>
                <w:sz w:val="28"/>
                <w:szCs w:val="28"/>
              </w:rPr>
            </w:pPr>
            <w:r>
              <w:rPr>
                <w:rFonts w:ascii="宋体" w:eastAsia="宋体" w:hAnsi="宋体" w:hint="eastAsia"/>
                <w:sz w:val="28"/>
                <w:szCs w:val="28"/>
              </w:rPr>
              <w:t>D</w:t>
            </w:r>
          </w:p>
        </w:tc>
        <w:tc>
          <w:tcPr>
            <w:tcW w:w="1276" w:type="dxa"/>
          </w:tcPr>
          <w:p w14:paraId="61731F9C" w14:textId="77777777" w:rsidR="00D71BB2" w:rsidRDefault="003F2995">
            <w:pPr>
              <w:rPr>
                <w:rFonts w:ascii="宋体" w:eastAsia="宋体" w:hAnsi="宋体"/>
                <w:sz w:val="28"/>
                <w:szCs w:val="28"/>
              </w:rPr>
            </w:pPr>
            <w:r>
              <w:rPr>
                <w:rFonts w:ascii="宋体" w:eastAsia="宋体" w:hAnsi="宋体" w:hint="eastAsia"/>
                <w:sz w:val="28"/>
                <w:szCs w:val="28"/>
              </w:rPr>
              <w:t>59-50</w:t>
            </w:r>
          </w:p>
        </w:tc>
        <w:tc>
          <w:tcPr>
            <w:tcW w:w="2722" w:type="dxa"/>
          </w:tcPr>
          <w:p w14:paraId="1890A048" w14:textId="77777777" w:rsidR="00D71BB2" w:rsidRDefault="003F2995">
            <w:pPr>
              <w:rPr>
                <w:rFonts w:ascii="宋体" w:eastAsia="宋体" w:hAnsi="宋体"/>
                <w:sz w:val="28"/>
                <w:szCs w:val="28"/>
              </w:rPr>
            </w:pPr>
            <w:r>
              <w:rPr>
                <w:rFonts w:ascii="宋体" w:eastAsia="宋体" w:hAnsi="宋体" w:hint="eastAsia"/>
                <w:sz w:val="28"/>
                <w:szCs w:val="28"/>
              </w:rPr>
              <w:t>存在一定信用风险</w:t>
            </w:r>
          </w:p>
        </w:tc>
        <w:tc>
          <w:tcPr>
            <w:tcW w:w="3282" w:type="dxa"/>
          </w:tcPr>
          <w:p w14:paraId="7F61A040" w14:textId="77777777" w:rsidR="00D71BB2" w:rsidRDefault="003F2995">
            <w:pPr>
              <w:rPr>
                <w:rFonts w:ascii="宋体" w:eastAsia="宋体" w:hAnsi="宋体"/>
                <w:sz w:val="28"/>
                <w:szCs w:val="28"/>
              </w:rPr>
            </w:pPr>
            <w:r>
              <w:rPr>
                <w:rFonts w:ascii="宋体" w:eastAsia="宋体" w:hAnsi="宋体" w:hint="eastAsia"/>
                <w:sz w:val="28"/>
                <w:szCs w:val="28"/>
              </w:rPr>
              <w:t>取消优先承租权、提供担保</w:t>
            </w:r>
          </w:p>
        </w:tc>
      </w:tr>
      <w:tr w:rsidR="00D71BB2" w14:paraId="3B27C0A7" w14:textId="77777777">
        <w:trPr>
          <w:trHeight w:val="430"/>
        </w:trPr>
        <w:tc>
          <w:tcPr>
            <w:tcW w:w="534" w:type="dxa"/>
          </w:tcPr>
          <w:p w14:paraId="44586551" w14:textId="77777777" w:rsidR="00D71BB2" w:rsidRDefault="003F2995">
            <w:pPr>
              <w:rPr>
                <w:rFonts w:ascii="宋体" w:eastAsia="宋体" w:hAnsi="宋体"/>
                <w:sz w:val="28"/>
                <w:szCs w:val="28"/>
              </w:rPr>
            </w:pPr>
            <w:r>
              <w:rPr>
                <w:rFonts w:ascii="宋体" w:eastAsia="宋体" w:hAnsi="宋体" w:hint="eastAsia"/>
                <w:sz w:val="28"/>
                <w:szCs w:val="28"/>
              </w:rPr>
              <w:t>5</w:t>
            </w:r>
          </w:p>
        </w:tc>
        <w:tc>
          <w:tcPr>
            <w:tcW w:w="708" w:type="dxa"/>
          </w:tcPr>
          <w:p w14:paraId="0E33B6BC" w14:textId="77777777" w:rsidR="00D71BB2" w:rsidRDefault="003F2995">
            <w:pPr>
              <w:rPr>
                <w:rFonts w:ascii="宋体" w:eastAsia="宋体" w:hAnsi="宋体"/>
                <w:sz w:val="28"/>
                <w:szCs w:val="28"/>
              </w:rPr>
            </w:pPr>
            <w:r>
              <w:rPr>
                <w:rFonts w:ascii="宋体" w:eastAsia="宋体" w:hAnsi="宋体" w:hint="eastAsia"/>
                <w:sz w:val="28"/>
                <w:szCs w:val="28"/>
              </w:rPr>
              <w:t>E</w:t>
            </w:r>
          </w:p>
        </w:tc>
        <w:tc>
          <w:tcPr>
            <w:tcW w:w="1276" w:type="dxa"/>
          </w:tcPr>
          <w:p w14:paraId="70F609C2" w14:textId="77777777" w:rsidR="00D71BB2" w:rsidRDefault="003F2995">
            <w:pPr>
              <w:rPr>
                <w:rFonts w:ascii="宋体" w:eastAsia="宋体" w:hAnsi="宋体"/>
                <w:sz w:val="28"/>
                <w:szCs w:val="28"/>
              </w:rPr>
            </w:pPr>
            <w:r>
              <w:rPr>
                <w:rFonts w:ascii="宋体" w:eastAsia="宋体" w:hAnsi="宋体" w:hint="eastAsia"/>
                <w:sz w:val="28"/>
                <w:szCs w:val="28"/>
              </w:rPr>
              <w:t>49及以下</w:t>
            </w:r>
          </w:p>
        </w:tc>
        <w:tc>
          <w:tcPr>
            <w:tcW w:w="2722" w:type="dxa"/>
          </w:tcPr>
          <w:p w14:paraId="29E151E9" w14:textId="77777777" w:rsidR="00D71BB2" w:rsidRDefault="003F2995">
            <w:pPr>
              <w:rPr>
                <w:rFonts w:ascii="宋体" w:eastAsia="宋体" w:hAnsi="宋体"/>
                <w:sz w:val="28"/>
                <w:szCs w:val="28"/>
              </w:rPr>
            </w:pPr>
            <w:r>
              <w:rPr>
                <w:rFonts w:ascii="宋体" w:eastAsia="宋体" w:hAnsi="宋体" w:hint="eastAsia"/>
                <w:sz w:val="28"/>
                <w:szCs w:val="28"/>
              </w:rPr>
              <w:t>较高信用风险</w:t>
            </w:r>
          </w:p>
        </w:tc>
        <w:tc>
          <w:tcPr>
            <w:tcW w:w="3282" w:type="dxa"/>
          </w:tcPr>
          <w:p w14:paraId="441029FE" w14:textId="77777777" w:rsidR="00D71BB2" w:rsidRDefault="003F2995">
            <w:pPr>
              <w:rPr>
                <w:rFonts w:ascii="宋体" w:eastAsia="宋体" w:hAnsi="宋体"/>
                <w:sz w:val="28"/>
                <w:szCs w:val="28"/>
              </w:rPr>
            </w:pPr>
            <w:r>
              <w:rPr>
                <w:rFonts w:ascii="宋体" w:eastAsia="宋体" w:hAnsi="宋体" w:hint="eastAsia"/>
                <w:sz w:val="28"/>
                <w:szCs w:val="28"/>
              </w:rPr>
              <w:t>取消投标权</w:t>
            </w:r>
          </w:p>
        </w:tc>
      </w:tr>
    </w:tbl>
    <w:p w14:paraId="7F16962A" w14:textId="77777777" w:rsidR="00D71BB2" w:rsidRDefault="003F2995">
      <w:pPr>
        <w:ind w:firstLine="555"/>
        <w:rPr>
          <w:rFonts w:ascii="宋体" w:eastAsia="宋体" w:hAnsi="宋体"/>
          <w:sz w:val="28"/>
          <w:szCs w:val="28"/>
        </w:rPr>
      </w:pPr>
      <w:r>
        <w:rPr>
          <w:rFonts w:ascii="宋体" w:eastAsia="宋体" w:hAnsi="宋体" w:hint="eastAsia"/>
          <w:sz w:val="28"/>
          <w:szCs w:val="28"/>
        </w:rPr>
        <w:t>四、信用等级限制</w:t>
      </w:r>
    </w:p>
    <w:p w14:paraId="208BBEBF"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1.公司招租时，对信用等级被评为B、C、D及E等级客户，增加相应限制性条款。</w:t>
      </w:r>
    </w:p>
    <w:p w14:paraId="2C217809"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2.信用等级B级：投标押金、租赁押金翻倍。</w:t>
      </w:r>
    </w:p>
    <w:p w14:paraId="1B06B229"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3.信用等级C级：提供担保。</w:t>
      </w:r>
    </w:p>
    <w:p w14:paraId="6AED8DE8"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提供担保：客户为法人的，增加法定代表人、主要负责人或实际控制人承担连带担保责任；客户为自然人的，增加其主要关系人（夫妻、直系亲属等）承担连带担保责任。担保人担保资质要求：未被列入失信被执行人或国贸控股客户负面清单。</w:t>
      </w:r>
    </w:p>
    <w:p w14:paraId="3669F445"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4.信用等级D级：取消优先承租权并提供担保。</w:t>
      </w:r>
    </w:p>
    <w:p w14:paraId="19CCBFA1"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5.信用等级E级：取消投标权。</w:t>
      </w:r>
      <w:r>
        <w:rPr>
          <w:rFonts w:ascii="宋体" w:eastAsia="宋体" w:hAnsi="宋体"/>
          <w:sz w:val="28"/>
          <w:szCs w:val="28"/>
        </w:rPr>
        <w:t xml:space="preserve"> </w:t>
      </w:r>
    </w:p>
    <w:p w14:paraId="5EE03EAE" w14:textId="77777777" w:rsidR="00D71BB2" w:rsidRDefault="003F2995">
      <w:pPr>
        <w:ind w:firstLine="555"/>
        <w:rPr>
          <w:rFonts w:ascii="宋体" w:eastAsia="宋体" w:hAnsi="宋体"/>
          <w:sz w:val="28"/>
          <w:szCs w:val="28"/>
        </w:rPr>
      </w:pPr>
      <w:r>
        <w:rPr>
          <w:rFonts w:ascii="宋体" w:eastAsia="宋体" w:hAnsi="宋体" w:hint="eastAsia"/>
          <w:sz w:val="28"/>
          <w:szCs w:val="28"/>
        </w:rPr>
        <w:t>五、取消投标权</w:t>
      </w:r>
    </w:p>
    <w:p w14:paraId="5BD18615" w14:textId="77777777" w:rsidR="00D71BB2" w:rsidRDefault="003F2995">
      <w:pPr>
        <w:ind w:firstLine="555"/>
        <w:rPr>
          <w:rFonts w:ascii="宋体" w:eastAsia="宋体" w:hAnsi="宋体"/>
          <w:sz w:val="28"/>
          <w:szCs w:val="28"/>
        </w:rPr>
      </w:pPr>
      <w:r>
        <w:rPr>
          <w:rFonts w:ascii="宋体" w:eastAsia="宋体" w:hAnsi="宋体" w:hint="eastAsia"/>
          <w:sz w:val="28"/>
          <w:szCs w:val="28"/>
        </w:rPr>
        <w:t>公司招租时，对拟承租客户信用情况进行核实，存在下列情形之一的，取消投标权。</w:t>
      </w:r>
    </w:p>
    <w:p w14:paraId="1011AA8D"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查询我市信用信息数据库（失信被执行人信息查询“厦门市失信被执行人联合惩戒平台”）及国贸控股客户负面清单，发现投标人（含承租户的法定代表人、主要负责人或实际控制人）被列入失信被</w:t>
      </w:r>
      <w:r>
        <w:rPr>
          <w:rFonts w:ascii="宋体" w:eastAsia="宋体" w:hAnsi="宋体" w:hint="eastAsia"/>
          <w:sz w:val="28"/>
          <w:szCs w:val="28"/>
        </w:rPr>
        <w:lastRenderedPageBreak/>
        <w:t>执行人或国贸控股客户负面清单的。</w:t>
      </w:r>
    </w:p>
    <w:p w14:paraId="10C88B50"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2.有恶意违约、拖欠较大金额租金或存在违约诉讼等情形的 。</w:t>
      </w:r>
    </w:p>
    <w:p w14:paraId="7895365B"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3.承租我司房产3处（含）以上，且存在转租行为的。</w:t>
      </w:r>
    </w:p>
    <w:p w14:paraId="0F53270A" w14:textId="77777777" w:rsidR="00D71BB2" w:rsidRDefault="00D71BB2">
      <w:pPr>
        <w:ind w:firstLineChars="202" w:firstLine="566"/>
        <w:rPr>
          <w:rFonts w:ascii="宋体" w:eastAsia="宋体" w:hAnsi="宋体"/>
          <w:sz w:val="28"/>
          <w:szCs w:val="28"/>
        </w:rPr>
      </w:pPr>
    </w:p>
    <w:p w14:paraId="040D665B" w14:textId="77777777" w:rsidR="00D71BB2" w:rsidRDefault="00D71BB2">
      <w:pPr>
        <w:ind w:firstLineChars="202" w:firstLine="566"/>
        <w:rPr>
          <w:rFonts w:ascii="宋体" w:eastAsia="宋体" w:hAnsi="宋体"/>
          <w:sz w:val="28"/>
          <w:szCs w:val="28"/>
        </w:rPr>
      </w:pPr>
    </w:p>
    <w:p w14:paraId="1AB7F226" w14:textId="77777777" w:rsidR="00D71BB2" w:rsidRDefault="00D71BB2">
      <w:pPr>
        <w:ind w:firstLineChars="202" w:firstLine="566"/>
        <w:rPr>
          <w:rFonts w:ascii="宋体" w:eastAsia="宋体" w:hAnsi="宋体"/>
          <w:sz w:val="28"/>
          <w:szCs w:val="28"/>
        </w:rPr>
      </w:pPr>
    </w:p>
    <w:p w14:paraId="1DD164A3" w14:textId="77777777" w:rsidR="00D71BB2" w:rsidRDefault="003F2995">
      <w:pPr>
        <w:spacing w:line="480" w:lineRule="exact"/>
        <w:ind w:firstLineChars="200" w:firstLine="560"/>
        <w:jc w:val="right"/>
        <w:rPr>
          <w:rFonts w:ascii="宋体" w:eastAsia="宋体" w:hAnsi="宋体"/>
          <w:sz w:val="28"/>
          <w:szCs w:val="28"/>
        </w:rPr>
      </w:pPr>
      <w:r>
        <w:rPr>
          <w:rFonts w:ascii="宋体" w:eastAsia="宋体" w:hAnsi="宋体" w:hint="eastAsia"/>
          <w:sz w:val="28"/>
          <w:szCs w:val="28"/>
        </w:rPr>
        <w:t>厦门顺承资产管理有限公司</w:t>
      </w:r>
    </w:p>
    <w:p w14:paraId="050E89F9" w14:textId="7722DC9B" w:rsidR="00D71BB2" w:rsidRDefault="003F2995">
      <w:pPr>
        <w:ind w:right="560"/>
        <w:jc w:val="right"/>
        <w:rPr>
          <w:rFonts w:ascii="宋体" w:eastAsia="宋体" w:hAnsi="宋体"/>
          <w:sz w:val="28"/>
          <w:szCs w:val="28"/>
        </w:rPr>
      </w:pPr>
      <w:r>
        <w:rPr>
          <w:rFonts w:ascii="宋体" w:eastAsia="宋体" w:hAnsi="宋体" w:hint="eastAsia"/>
          <w:sz w:val="28"/>
          <w:szCs w:val="28"/>
        </w:rPr>
        <w:t xml:space="preserve">  202</w:t>
      </w:r>
      <w:r w:rsidR="00B3476D">
        <w:rPr>
          <w:rFonts w:ascii="宋体" w:eastAsia="宋体" w:hAnsi="宋体"/>
          <w:sz w:val="28"/>
          <w:szCs w:val="28"/>
        </w:rPr>
        <w:t>2</w:t>
      </w:r>
      <w:r>
        <w:rPr>
          <w:rFonts w:ascii="宋体" w:eastAsia="宋体" w:hAnsi="宋体" w:hint="eastAsia"/>
          <w:sz w:val="28"/>
          <w:szCs w:val="28"/>
        </w:rPr>
        <w:t>年</w:t>
      </w:r>
      <w:r w:rsidR="00BE22DF">
        <w:rPr>
          <w:rFonts w:ascii="宋体" w:eastAsia="宋体" w:hAnsi="宋体"/>
          <w:sz w:val="28"/>
          <w:szCs w:val="28"/>
        </w:rPr>
        <w:t>10</w:t>
      </w:r>
      <w:r>
        <w:rPr>
          <w:rFonts w:ascii="宋体" w:eastAsia="宋体" w:hAnsi="宋体" w:hint="eastAsia"/>
          <w:sz w:val="28"/>
          <w:szCs w:val="28"/>
        </w:rPr>
        <w:t>月</w:t>
      </w:r>
      <w:r w:rsidR="00DE3B78">
        <w:rPr>
          <w:rFonts w:ascii="宋体" w:eastAsia="宋体" w:hAnsi="宋体"/>
          <w:sz w:val="28"/>
          <w:szCs w:val="28"/>
        </w:rPr>
        <w:t>27</w:t>
      </w:r>
      <w:bookmarkStart w:id="0" w:name="_GoBack"/>
      <w:bookmarkEnd w:id="0"/>
      <w:r>
        <w:rPr>
          <w:rFonts w:ascii="宋体" w:eastAsia="宋体" w:hAnsi="宋体" w:hint="eastAsia"/>
          <w:sz w:val="28"/>
          <w:szCs w:val="28"/>
        </w:rPr>
        <w:t>日</w:t>
      </w:r>
    </w:p>
    <w:sectPr w:rsidR="00D71B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ED110" w14:textId="77777777" w:rsidR="00DD0414" w:rsidRDefault="00DD0414" w:rsidP="00B3476D">
      <w:r>
        <w:separator/>
      </w:r>
    </w:p>
  </w:endnote>
  <w:endnote w:type="continuationSeparator" w:id="0">
    <w:p w14:paraId="37B3B669" w14:textId="77777777" w:rsidR="00DD0414" w:rsidRDefault="00DD0414" w:rsidP="00B3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C946E" w14:textId="77777777" w:rsidR="00DD0414" w:rsidRDefault="00DD0414" w:rsidP="00B3476D">
      <w:r>
        <w:separator/>
      </w:r>
    </w:p>
  </w:footnote>
  <w:footnote w:type="continuationSeparator" w:id="0">
    <w:p w14:paraId="54E5546D" w14:textId="77777777" w:rsidR="00DD0414" w:rsidRDefault="00DD0414" w:rsidP="00B34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61735"/>
    <w:multiLevelType w:val="multilevel"/>
    <w:tmpl w:val="3B061735"/>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00"/>
    <w:rsid w:val="000351DA"/>
    <w:rsid w:val="00065CF3"/>
    <w:rsid w:val="0007264F"/>
    <w:rsid w:val="000D3EE1"/>
    <w:rsid w:val="000D4F04"/>
    <w:rsid w:val="001561AD"/>
    <w:rsid w:val="00171897"/>
    <w:rsid w:val="001C0E00"/>
    <w:rsid w:val="001D3697"/>
    <w:rsid w:val="001E5182"/>
    <w:rsid w:val="001E657E"/>
    <w:rsid w:val="00206FAB"/>
    <w:rsid w:val="0020760C"/>
    <w:rsid w:val="00212080"/>
    <w:rsid w:val="00212F96"/>
    <w:rsid w:val="00230E03"/>
    <w:rsid w:val="002A4C8E"/>
    <w:rsid w:val="002E3669"/>
    <w:rsid w:val="003429A7"/>
    <w:rsid w:val="00350AB1"/>
    <w:rsid w:val="003B39EC"/>
    <w:rsid w:val="003E15D3"/>
    <w:rsid w:val="003F2995"/>
    <w:rsid w:val="00416B76"/>
    <w:rsid w:val="00420A9C"/>
    <w:rsid w:val="00441DF1"/>
    <w:rsid w:val="004902DE"/>
    <w:rsid w:val="00491A70"/>
    <w:rsid w:val="004A006E"/>
    <w:rsid w:val="004B0C61"/>
    <w:rsid w:val="00560468"/>
    <w:rsid w:val="0056121B"/>
    <w:rsid w:val="00594294"/>
    <w:rsid w:val="005C7971"/>
    <w:rsid w:val="005F1AC7"/>
    <w:rsid w:val="005F5CB4"/>
    <w:rsid w:val="00617438"/>
    <w:rsid w:val="006A4A95"/>
    <w:rsid w:val="00704843"/>
    <w:rsid w:val="007739FE"/>
    <w:rsid w:val="0077724C"/>
    <w:rsid w:val="00841A58"/>
    <w:rsid w:val="00846135"/>
    <w:rsid w:val="008670D7"/>
    <w:rsid w:val="008726BF"/>
    <w:rsid w:val="008C1CA9"/>
    <w:rsid w:val="008D7E8C"/>
    <w:rsid w:val="008F1B27"/>
    <w:rsid w:val="00903F26"/>
    <w:rsid w:val="00936BF0"/>
    <w:rsid w:val="00995DD8"/>
    <w:rsid w:val="0099662B"/>
    <w:rsid w:val="009D38EF"/>
    <w:rsid w:val="009D3B78"/>
    <w:rsid w:val="009F1830"/>
    <w:rsid w:val="00A90865"/>
    <w:rsid w:val="00A90B02"/>
    <w:rsid w:val="00AB3714"/>
    <w:rsid w:val="00AC0AEA"/>
    <w:rsid w:val="00B3476D"/>
    <w:rsid w:val="00BA2800"/>
    <w:rsid w:val="00BD74E8"/>
    <w:rsid w:val="00BE22DF"/>
    <w:rsid w:val="00BF16B7"/>
    <w:rsid w:val="00C35899"/>
    <w:rsid w:val="00C42A54"/>
    <w:rsid w:val="00C85928"/>
    <w:rsid w:val="00CC0AC7"/>
    <w:rsid w:val="00CC1496"/>
    <w:rsid w:val="00D2676F"/>
    <w:rsid w:val="00D37323"/>
    <w:rsid w:val="00D63510"/>
    <w:rsid w:val="00D71BB2"/>
    <w:rsid w:val="00DD0414"/>
    <w:rsid w:val="00DE110F"/>
    <w:rsid w:val="00DE3B78"/>
    <w:rsid w:val="00E12FFC"/>
    <w:rsid w:val="00E23147"/>
    <w:rsid w:val="00E609AD"/>
    <w:rsid w:val="00EA0B04"/>
    <w:rsid w:val="00EB1056"/>
    <w:rsid w:val="00EC5AD9"/>
    <w:rsid w:val="00FB55D6"/>
    <w:rsid w:val="00FD57CF"/>
    <w:rsid w:val="00FD5DFB"/>
    <w:rsid w:val="00FD6469"/>
    <w:rsid w:val="02940A8B"/>
    <w:rsid w:val="13335050"/>
    <w:rsid w:val="14586602"/>
    <w:rsid w:val="251D4F8A"/>
    <w:rsid w:val="26FF6C30"/>
    <w:rsid w:val="2A1158AF"/>
    <w:rsid w:val="3AB04BF7"/>
    <w:rsid w:val="55D619C8"/>
    <w:rsid w:val="5D6B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151CB"/>
  <w15:docId w15:val="{3C86A697-D69B-4E57-80B5-AEFAE59E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140</Words>
  <Characters>798</Characters>
  <Application>Microsoft Office Word</Application>
  <DocSecurity>0</DocSecurity>
  <Lines>6</Lines>
  <Paragraphs>1</Paragraphs>
  <ScaleCrop>false</ScaleCrop>
  <Company>China</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27779405@qq.com</dc:creator>
  <cp:lastModifiedBy>郭凤玲</cp:lastModifiedBy>
  <cp:revision>27</cp:revision>
  <dcterms:created xsi:type="dcterms:W3CDTF">2021-08-02T02:34:00Z</dcterms:created>
  <dcterms:modified xsi:type="dcterms:W3CDTF">2022-10-21T09:13:00Z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897654374869437A9A43E7B02A9A59C9</vt:lpwstr>
  </property>
</Properties>
</file>