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C4" w:rsidRDefault="008563D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bookmarkStart w:id="0" w:name="_GoBack"/>
      <w:bookmarkEnd w:id="0"/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厦门</w:t>
      </w:r>
      <w:r w:rsidR="00E94DE1"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海德</w:t>
      </w: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有限公司</w:t>
      </w:r>
    </w:p>
    <w:p w:rsidR="00275734" w:rsidRPr="005B24C1" w:rsidRDefault="008563D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租户信用评分规则</w:t>
      </w:r>
    </w:p>
    <w:p w:rsidR="00275734" w:rsidRPr="00DB58ED" w:rsidRDefault="00275734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一、适用范围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:rsidR="00465FE7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二、评分办法</w:t>
      </w:r>
    </w:p>
    <w:p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A67EFF" w:rsidRPr="005B24C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A67EFF" w:rsidRPr="005B24C1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租金缴纳每次逾期至应收当月的20日至最后一个自然日的，扣2分；逾期至应收当月的次月1日至15日，扣5分；逾期至应收当月的次月16日至的最后一个自然日内，扣10分；逾期至应收当月起的第三月1日至最后一个自然日内，扣20分。</w:t>
      </w:r>
    </w:p>
    <w:p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因经营困难向我司申请按月付款或延期付款的，经公司同意的，该租户当期扣10分。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三、信用等级评定</w:t>
      </w:r>
    </w:p>
    <w:p w:rsidR="00522F4E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B24C1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B24C1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B24C1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4853" w:type="pct"/>
        <w:jc w:val="center"/>
        <w:tblLook w:val="04A0" w:firstRow="1" w:lastRow="0" w:firstColumn="1" w:lastColumn="0" w:noHBand="0" w:noVBand="1"/>
      </w:tblPr>
      <w:tblGrid>
        <w:gridCol w:w="1257"/>
        <w:gridCol w:w="1704"/>
        <w:gridCol w:w="2031"/>
        <w:gridCol w:w="3279"/>
      </w:tblGrid>
      <w:tr w:rsidR="00776B10" w:rsidRPr="005B24C1" w:rsidTr="005B24C1">
        <w:trPr>
          <w:trHeight w:val="983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信用等级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228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1983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28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1983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030" w:type="pct"/>
            <w:vAlign w:val="center"/>
          </w:tcPr>
          <w:p w:rsidR="00776B10" w:rsidRPr="005B24C1" w:rsidRDefault="00204B96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228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1983" w:type="pct"/>
            <w:vAlign w:val="center"/>
          </w:tcPr>
          <w:p w:rsidR="00776B10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取消优先承租权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228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1983" w:type="pct"/>
            <w:vAlign w:val="center"/>
          </w:tcPr>
          <w:p w:rsidR="00776B10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1030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228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1983" w:type="pct"/>
            <w:vAlign w:val="bottom"/>
          </w:tcPr>
          <w:p w:rsidR="00F01B59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提供担保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1030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228" w:type="pct"/>
            <w:vAlign w:val="center"/>
          </w:tcPr>
          <w:p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1983" w:type="pct"/>
            <w:vAlign w:val="center"/>
          </w:tcPr>
          <w:p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B24C1" w:rsidTr="00DB58ED">
        <w:trPr>
          <w:trHeight w:val="539"/>
          <w:jc w:val="center"/>
        </w:trPr>
        <w:tc>
          <w:tcPr>
            <w:tcW w:w="5000" w:type="pct"/>
            <w:gridSpan w:val="4"/>
            <w:vAlign w:val="center"/>
          </w:tcPr>
          <w:p w:rsidR="007B5810" w:rsidRPr="005B24C1" w:rsidRDefault="007B5810" w:rsidP="00DB58ED">
            <w:pPr>
              <w:widowControl/>
              <w:snapToGrid w:val="0"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四</w:t>
      </w:r>
      <w:r w:rsidR="008563DD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、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禁止参加</w:t>
      </w:r>
      <w:r w:rsidR="00A165A8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我司房产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招租的情形</w:t>
      </w:r>
    </w:p>
    <w:p w:rsidR="001E02B9" w:rsidRPr="005B24C1" w:rsidRDefault="001E02B9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存在以下情形的企业、其他组织（含其关联企业）及其股东或合伙人和自然人（含其新设立的企业）不得参加</w:t>
      </w:r>
      <w:r w:rsidR="00A165A8" w:rsidRPr="005B24C1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（一）有拖欠国贸控股、海翼集团及各投资企业租金的；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（二）与国贸控股、海翼集团及各投资企业存在恶意违约或违约被起诉的；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（三）在全国企业信用信息公示系统上存在不良信用记录的；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（四）被列入厦门市国有企业或国贸控股、海翼集团承租信用体系负面名单的；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（五）被列入失信被执行人员名单；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（六）被列入国贸控股、海翼集团承租信用体系负面名单的法人及其他组织（含其关联企业）及其股东或合伙人和自然人（含其新设立的企业）；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（七）其他可能影响全面履行资产租赁合同的情形。</w:t>
      </w:r>
    </w:p>
    <w:p w:rsidR="00522F4E" w:rsidRPr="005B24C1" w:rsidRDefault="001E02B9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5B24C1" w:rsidRPr="005B24C1">
        <w:rPr>
          <w:rFonts w:ascii="仿宋" w:eastAsia="仿宋" w:hAnsi="仿宋" w:cs="宋体" w:hint="eastAsia"/>
          <w:kern w:val="0"/>
          <w:sz w:val="28"/>
          <w:szCs w:val="28"/>
        </w:rPr>
        <w:t>八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）其他可能影响按期支付租金的不良情形。</w:t>
      </w:r>
    </w:p>
    <w:p w:rsidR="009075F0" w:rsidRDefault="009075F0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33EB7" w:rsidRPr="005B24C1" w:rsidRDefault="008563DD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="00E94DE1" w:rsidRPr="005B24C1">
        <w:rPr>
          <w:rFonts w:ascii="仿宋" w:eastAsia="仿宋" w:hAnsi="仿宋" w:cs="宋体" w:hint="eastAsia"/>
          <w:kern w:val="0"/>
          <w:sz w:val="28"/>
          <w:szCs w:val="28"/>
        </w:rPr>
        <w:t>海德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</w:p>
    <w:sectPr w:rsidR="00A33EB7" w:rsidRPr="005B24C1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96" w:rsidRDefault="00470F96" w:rsidP="00174555">
      <w:r>
        <w:separator/>
      </w:r>
    </w:p>
  </w:endnote>
  <w:endnote w:type="continuationSeparator" w:id="0">
    <w:p w:rsidR="00470F96" w:rsidRDefault="00470F96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96" w:rsidRDefault="00470F96" w:rsidP="00174555">
      <w:r>
        <w:separator/>
      </w:r>
    </w:p>
  </w:footnote>
  <w:footnote w:type="continuationSeparator" w:id="0">
    <w:p w:rsidR="00470F96" w:rsidRDefault="00470F96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A632C"/>
    <w:rsid w:val="000A7E67"/>
    <w:rsid w:val="000B67E5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75734"/>
    <w:rsid w:val="002813F6"/>
    <w:rsid w:val="0028553F"/>
    <w:rsid w:val="002A670D"/>
    <w:rsid w:val="002B24E3"/>
    <w:rsid w:val="002D5717"/>
    <w:rsid w:val="002F7DC4"/>
    <w:rsid w:val="00316D6F"/>
    <w:rsid w:val="00330893"/>
    <w:rsid w:val="00330DAA"/>
    <w:rsid w:val="0034115C"/>
    <w:rsid w:val="0034273C"/>
    <w:rsid w:val="003E1F69"/>
    <w:rsid w:val="00436EA0"/>
    <w:rsid w:val="0046443F"/>
    <w:rsid w:val="00465FE7"/>
    <w:rsid w:val="00470F96"/>
    <w:rsid w:val="005126EF"/>
    <w:rsid w:val="00522F4E"/>
    <w:rsid w:val="00544C2B"/>
    <w:rsid w:val="005B24C1"/>
    <w:rsid w:val="005E074D"/>
    <w:rsid w:val="0066622F"/>
    <w:rsid w:val="006A47C8"/>
    <w:rsid w:val="006B6ECB"/>
    <w:rsid w:val="006F1D30"/>
    <w:rsid w:val="00741975"/>
    <w:rsid w:val="007438D1"/>
    <w:rsid w:val="00765ABF"/>
    <w:rsid w:val="00776B10"/>
    <w:rsid w:val="007858CF"/>
    <w:rsid w:val="007A785E"/>
    <w:rsid w:val="007B5810"/>
    <w:rsid w:val="007D4779"/>
    <w:rsid w:val="007F6836"/>
    <w:rsid w:val="00812531"/>
    <w:rsid w:val="008563DD"/>
    <w:rsid w:val="00881295"/>
    <w:rsid w:val="00885079"/>
    <w:rsid w:val="009075F0"/>
    <w:rsid w:val="00926250"/>
    <w:rsid w:val="00931817"/>
    <w:rsid w:val="00956645"/>
    <w:rsid w:val="00985F46"/>
    <w:rsid w:val="009870E8"/>
    <w:rsid w:val="009B3BF9"/>
    <w:rsid w:val="009C59E1"/>
    <w:rsid w:val="009E3A53"/>
    <w:rsid w:val="00A070C4"/>
    <w:rsid w:val="00A13EBD"/>
    <w:rsid w:val="00A165A8"/>
    <w:rsid w:val="00A23E8F"/>
    <w:rsid w:val="00A26E12"/>
    <w:rsid w:val="00A33EB7"/>
    <w:rsid w:val="00A67EFF"/>
    <w:rsid w:val="00A67FEA"/>
    <w:rsid w:val="00A85762"/>
    <w:rsid w:val="00AB72BF"/>
    <w:rsid w:val="00AC7253"/>
    <w:rsid w:val="00AD6B1A"/>
    <w:rsid w:val="00AE1E12"/>
    <w:rsid w:val="00B80B85"/>
    <w:rsid w:val="00B80BEA"/>
    <w:rsid w:val="00BB0655"/>
    <w:rsid w:val="00BF41C8"/>
    <w:rsid w:val="00C433D3"/>
    <w:rsid w:val="00C66622"/>
    <w:rsid w:val="00CA06E8"/>
    <w:rsid w:val="00CC5778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B58ED"/>
    <w:rsid w:val="00DD2E68"/>
    <w:rsid w:val="00DF0D2F"/>
    <w:rsid w:val="00E07757"/>
    <w:rsid w:val="00E1063B"/>
    <w:rsid w:val="00E4356A"/>
    <w:rsid w:val="00E77D53"/>
    <w:rsid w:val="00E94DE1"/>
    <w:rsid w:val="00E96920"/>
    <w:rsid w:val="00EC11CD"/>
    <w:rsid w:val="00ED17B4"/>
    <w:rsid w:val="00EE15DE"/>
    <w:rsid w:val="00F01B59"/>
    <w:rsid w:val="00F17E2E"/>
    <w:rsid w:val="00F7284E"/>
    <w:rsid w:val="00F731B0"/>
    <w:rsid w:val="00F94186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7B99A"/>
  <w15:docId w15:val="{7DF9A89A-6FBA-4389-BEF1-F08EA7AA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6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林晓鸣</cp:lastModifiedBy>
  <cp:revision>3</cp:revision>
  <cp:lastPrinted>2019-11-12T03:44:00Z</cp:lastPrinted>
  <dcterms:created xsi:type="dcterms:W3CDTF">2022-08-22T02:08:00Z</dcterms:created>
  <dcterms:modified xsi:type="dcterms:W3CDTF">2023-02-21T07:07:00Z</dcterms:modified>
</cp:coreProperties>
</file>