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F136C" w14:textId="77777777" w:rsidR="00DB58ED" w:rsidRDefault="00DB58ED" w:rsidP="005B24C1">
      <w:pPr>
        <w:widowControl/>
        <w:spacing w:after="240" w:line="560" w:lineRule="exact"/>
        <w:jc w:val="center"/>
        <w:rPr>
          <w:rFonts w:ascii="方正小标宋简体" w:eastAsia="方正小标宋简体" w:hAnsi="黑体" w:cs="宋体"/>
          <w:kern w:val="0"/>
          <w:sz w:val="36"/>
          <w:szCs w:val="36"/>
        </w:rPr>
      </w:pPr>
    </w:p>
    <w:p w14:paraId="5828F086" w14:textId="77777777" w:rsidR="00275734" w:rsidRPr="005B24C1" w:rsidRDefault="008563DD" w:rsidP="005B24C1">
      <w:pPr>
        <w:widowControl/>
        <w:spacing w:after="240" w:line="560" w:lineRule="exact"/>
        <w:jc w:val="center"/>
        <w:rPr>
          <w:rFonts w:ascii="方正小标宋简体" w:eastAsia="方正小标宋简体" w:hAnsi="黑体" w:cs="宋体"/>
          <w:kern w:val="0"/>
          <w:sz w:val="44"/>
          <w:szCs w:val="44"/>
        </w:rPr>
      </w:pPr>
      <w:r w:rsidRPr="005B24C1">
        <w:rPr>
          <w:rFonts w:ascii="方正小标宋简体" w:eastAsia="方正小标宋简体" w:hAnsi="黑体" w:cs="宋体" w:hint="eastAsia"/>
          <w:kern w:val="0"/>
          <w:sz w:val="44"/>
          <w:szCs w:val="44"/>
        </w:rPr>
        <w:t>厦门</w:t>
      </w:r>
      <w:r w:rsidR="009B1FF2">
        <w:rPr>
          <w:rFonts w:ascii="方正小标宋简体" w:eastAsia="方正小标宋简体" w:hAnsi="黑体" w:cs="宋体" w:hint="eastAsia"/>
          <w:kern w:val="0"/>
          <w:sz w:val="44"/>
          <w:szCs w:val="44"/>
        </w:rPr>
        <w:t>海翼物流</w:t>
      </w:r>
      <w:r w:rsidRPr="005B24C1">
        <w:rPr>
          <w:rFonts w:ascii="方正小标宋简体" w:eastAsia="方正小标宋简体" w:hAnsi="黑体" w:cs="宋体" w:hint="eastAsia"/>
          <w:kern w:val="0"/>
          <w:sz w:val="44"/>
          <w:szCs w:val="44"/>
        </w:rPr>
        <w:t>有限公司租户信用评分规则</w:t>
      </w:r>
    </w:p>
    <w:p w14:paraId="35A019CD" w14:textId="77777777" w:rsidR="00275734" w:rsidRPr="00DB58ED" w:rsidRDefault="00275734" w:rsidP="005B24C1">
      <w:pPr>
        <w:widowControl/>
        <w:spacing w:after="240" w:line="560" w:lineRule="exact"/>
        <w:jc w:val="center"/>
        <w:rPr>
          <w:rFonts w:ascii="方正小标宋简体" w:eastAsia="方正小标宋简体" w:hAnsi="黑体" w:cs="宋体"/>
          <w:kern w:val="0"/>
          <w:sz w:val="36"/>
          <w:szCs w:val="36"/>
        </w:rPr>
      </w:pPr>
    </w:p>
    <w:p w14:paraId="5A0A8E22" w14:textId="77777777" w:rsidR="00522F4E" w:rsidRPr="005B24C1" w:rsidRDefault="00522F4E" w:rsidP="005B24C1">
      <w:pPr>
        <w:widowControl/>
        <w:snapToGrid w:val="0"/>
        <w:spacing w:line="560" w:lineRule="exact"/>
        <w:ind w:firstLineChars="200" w:firstLine="562"/>
        <w:rPr>
          <w:rFonts w:ascii="黑体" w:eastAsia="黑体" w:hAnsi="黑体" w:cs="宋体"/>
          <w:b/>
          <w:kern w:val="0"/>
          <w:sz w:val="28"/>
          <w:szCs w:val="28"/>
        </w:rPr>
      </w:pPr>
      <w:r w:rsidRPr="005B24C1">
        <w:rPr>
          <w:rFonts w:ascii="黑体" w:eastAsia="黑体" w:hAnsi="黑体" w:cs="宋体" w:hint="eastAsia"/>
          <w:b/>
          <w:kern w:val="0"/>
          <w:sz w:val="28"/>
          <w:szCs w:val="28"/>
        </w:rPr>
        <w:t>一、适用范围</w:t>
      </w:r>
    </w:p>
    <w:p w14:paraId="61FBA530" w14:textId="77777777" w:rsidR="00465FE7" w:rsidRPr="005B24C1" w:rsidRDefault="00465FE7" w:rsidP="005B24C1">
      <w:pPr>
        <w:widowControl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公司所管理的市场性出租房产承租人。</w:t>
      </w:r>
    </w:p>
    <w:p w14:paraId="0DFCFF6D" w14:textId="77777777" w:rsidR="00465FE7" w:rsidRPr="005B24C1" w:rsidRDefault="00522F4E" w:rsidP="005B24C1">
      <w:pPr>
        <w:widowControl/>
        <w:snapToGrid w:val="0"/>
        <w:spacing w:line="560" w:lineRule="exact"/>
        <w:ind w:firstLineChars="200" w:firstLine="562"/>
        <w:rPr>
          <w:rFonts w:ascii="黑体" w:eastAsia="黑体" w:hAnsi="黑体" w:cs="宋体"/>
          <w:b/>
          <w:kern w:val="0"/>
          <w:sz w:val="28"/>
          <w:szCs w:val="28"/>
        </w:rPr>
      </w:pPr>
      <w:r w:rsidRPr="005B24C1">
        <w:rPr>
          <w:rFonts w:ascii="黑体" w:eastAsia="黑体" w:hAnsi="黑体" w:cs="宋体" w:hint="eastAsia"/>
          <w:b/>
          <w:kern w:val="0"/>
          <w:sz w:val="28"/>
          <w:szCs w:val="28"/>
        </w:rPr>
        <w:t>二、评分办法</w:t>
      </w:r>
    </w:p>
    <w:p w14:paraId="3DDFBC09" w14:textId="77777777" w:rsidR="002A670D" w:rsidRPr="005B24C1" w:rsidRDefault="002A670D" w:rsidP="005B24C1">
      <w:pPr>
        <w:widowControl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（一）对于延期缴纳租金的承租人：按延迟自然天数给予相应信用扣分(以合同约定</w:t>
      </w:r>
      <w:r w:rsidR="00A67EFF" w:rsidRPr="005B24C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租</w:t>
      </w: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金缴纳日期和我司银行账户</w:t>
      </w:r>
      <w:r w:rsidR="00A67EFF" w:rsidRPr="005B24C1">
        <w:rPr>
          <w:rFonts w:ascii="仿宋" w:eastAsia="仿宋" w:hAnsi="仿宋" w:cs="宋体" w:hint="eastAsia"/>
          <w:kern w:val="0"/>
          <w:sz w:val="28"/>
          <w:szCs w:val="28"/>
        </w:rPr>
        <w:t>租</w:t>
      </w: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金到账日期为计算延迟时间依据):</w:t>
      </w:r>
      <w:r w:rsidR="00A60F9F" w:rsidRPr="005B24C1">
        <w:rPr>
          <w:rFonts w:ascii="仿宋" w:eastAsia="仿宋" w:hAnsi="仿宋" w:cs="宋体" w:hint="eastAsia"/>
          <w:kern w:val="0"/>
          <w:sz w:val="28"/>
          <w:szCs w:val="28"/>
        </w:rPr>
        <w:t>租金缴纳每次</w:t>
      </w: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逾期至应收当月的次月1日至15日，扣5分；逾期至应收当月的次月16日至的最后一个自然日内，扣10分；逾期至应收当月起的第三月1日至最后一个自然日内，扣20分。</w:t>
      </w:r>
    </w:p>
    <w:p w14:paraId="4B3D6B07" w14:textId="0C9BA62D" w:rsidR="002A670D" w:rsidRPr="005B24C1" w:rsidRDefault="002A670D" w:rsidP="005B24C1">
      <w:pPr>
        <w:widowControl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因经营困难向我司申请按月付款或延期付款的，经</w:t>
      </w:r>
      <w:r w:rsidR="00465262">
        <w:rPr>
          <w:rFonts w:ascii="仿宋" w:eastAsia="仿宋" w:hAnsi="仿宋" w:cs="宋体" w:hint="eastAsia"/>
          <w:kern w:val="0"/>
          <w:sz w:val="28"/>
          <w:szCs w:val="28"/>
        </w:rPr>
        <w:t>我</w:t>
      </w: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司同意的，该租户当期扣10分。</w:t>
      </w:r>
    </w:p>
    <w:p w14:paraId="0E3FC982" w14:textId="77777777" w:rsidR="0017354E" w:rsidRPr="005B24C1" w:rsidRDefault="0017354E" w:rsidP="005B24C1">
      <w:pPr>
        <w:widowControl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（二）对于不配合我司整改要求的承租人：</w:t>
      </w:r>
    </w:p>
    <w:p w14:paraId="40222B29" w14:textId="77777777" w:rsidR="0017354E" w:rsidRPr="005B24C1" w:rsidRDefault="0017354E" w:rsidP="005B24C1">
      <w:pPr>
        <w:widowControl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1、按整改完成自然天数给予相应信用扣分（以整改通知书约定的整改期限至整改完成时间为依据）：每项每次整改延迟1-10日内，扣1分:11-20日内，扣2分;延迟21-30日，扣4分:以此类推，每多延迟10日，在前一档扣分的基础上加扣2分。</w:t>
      </w:r>
    </w:p>
    <w:p w14:paraId="79DEA0CD" w14:textId="77777777" w:rsidR="0017354E" w:rsidRPr="005B24C1" w:rsidRDefault="0017354E" w:rsidP="005B24C1">
      <w:pPr>
        <w:widowControl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2、对反复出现的需整改事项，每重复一次，加扣5分。</w:t>
      </w:r>
    </w:p>
    <w:p w14:paraId="6CCBE1AA" w14:textId="77777777" w:rsidR="00465FE7" w:rsidRPr="005B24C1" w:rsidRDefault="00465FE7" w:rsidP="005B24C1">
      <w:pPr>
        <w:widowControl/>
        <w:snapToGrid w:val="0"/>
        <w:spacing w:line="560" w:lineRule="exact"/>
        <w:ind w:firstLineChars="200" w:firstLine="562"/>
        <w:rPr>
          <w:rFonts w:ascii="黑体" w:eastAsia="黑体" w:hAnsi="黑体" w:cs="宋体"/>
          <w:b/>
          <w:kern w:val="0"/>
          <w:sz w:val="28"/>
          <w:szCs w:val="28"/>
        </w:rPr>
      </w:pPr>
      <w:r w:rsidRPr="005B24C1">
        <w:rPr>
          <w:rFonts w:ascii="黑体" w:eastAsia="黑体" w:hAnsi="黑体" w:cs="宋体" w:hint="eastAsia"/>
          <w:b/>
          <w:kern w:val="0"/>
          <w:sz w:val="28"/>
          <w:szCs w:val="28"/>
        </w:rPr>
        <w:t>三、信用等级评定</w:t>
      </w:r>
    </w:p>
    <w:p w14:paraId="649D2713" w14:textId="77777777" w:rsidR="00522F4E" w:rsidRPr="005B24C1" w:rsidRDefault="00465FE7" w:rsidP="005B24C1">
      <w:pPr>
        <w:widowControl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承租人原始分100分，计分周期为合同</w:t>
      </w:r>
      <w:r w:rsidR="00D16BBF" w:rsidRPr="005B24C1">
        <w:rPr>
          <w:rFonts w:ascii="仿宋" w:eastAsia="仿宋" w:hAnsi="仿宋" w:cs="宋体" w:hint="eastAsia"/>
          <w:kern w:val="0"/>
          <w:sz w:val="28"/>
          <w:szCs w:val="28"/>
        </w:rPr>
        <w:t>期</w:t>
      </w: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14:paraId="7BF0E887" w14:textId="77777777" w:rsidR="00465FE7" w:rsidRPr="005B24C1" w:rsidRDefault="00465FE7" w:rsidP="005B24C1">
      <w:pPr>
        <w:widowControl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在一个计分周期内根据租户评分表进行累计扣分，按最</w:t>
      </w:r>
      <w:r w:rsidR="00AD6B1A" w:rsidRPr="005B24C1">
        <w:rPr>
          <w:rFonts w:ascii="仿宋" w:eastAsia="仿宋" w:hAnsi="仿宋" w:cs="宋体" w:hint="eastAsia"/>
          <w:kern w:val="0"/>
          <w:sz w:val="28"/>
          <w:szCs w:val="28"/>
        </w:rPr>
        <w:t>终</w:t>
      </w: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信用得分，将承租户信用等级分为</w:t>
      </w:r>
      <w:r w:rsidR="0046443F" w:rsidRPr="005B24C1">
        <w:rPr>
          <w:rFonts w:ascii="仿宋" w:eastAsia="仿宋" w:hAnsi="仿宋" w:cs="宋体" w:hint="eastAsia"/>
          <w:kern w:val="0"/>
          <w:sz w:val="28"/>
          <w:szCs w:val="28"/>
        </w:rPr>
        <w:t>五</w:t>
      </w: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个等级，具体如下表:</w:t>
      </w:r>
    </w:p>
    <w:tbl>
      <w:tblPr>
        <w:tblStyle w:val="a3"/>
        <w:tblW w:w="4853" w:type="pct"/>
        <w:jc w:val="center"/>
        <w:tblLook w:val="04A0" w:firstRow="1" w:lastRow="0" w:firstColumn="1" w:lastColumn="0" w:noHBand="0" w:noVBand="1"/>
      </w:tblPr>
      <w:tblGrid>
        <w:gridCol w:w="1257"/>
        <w:gridCol w:w="1580"/>
        <w:gridCol w:w="2107"/>
        <w:gridCol w:w="3327"/>
      </w:tblGrid>
      <w:tr w:rsidR="00776B10" w:rsidRPr="005B24C1" w14:paraId="337308E9" w14:textId="77777777" w:rsidTr="00F975FA">
        <w:trPr>
          <w:trHeight w:val="983"/>
          <w:jc w:val="center"/>
        </w:trPr>
        <w:tc>
          <w:tcPr>
            <w:tcW w:w="760" w:type="pct"/>
            <w:vAlign w:val="center"/>
          </w:tcPr>
          <w:p w14:paraId="64158112" w14:textId="77777777" w:rsidR="00776B10" w:rsidRPr="005B24C1" w:rsidRDefault="00776B10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信用等级</w:t>
            </w:r>
          </w:p>
        </w:tc>
        <w:tc>
          <w:tcPr>
            <w:tcW w:w="955" w:type="pct"/>
            <w:vAlign w:val="center"/>
          </w:tcPr>
          <w:p w14:paraId="28057D76" w14:textId="77777777" w:rsidR="00776B10" w:rsidRPr="005B24C1" w:rsidRDefault="00776B10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信用评分</w:t>
            </w:r>
          </w:p>
        </w:tc>
        <w:tc>
          <w:tcPr>
            <w:tcW w:w="1274" w:type="pct"/>
            <w:vAlign w:val="center"/>
          </w:tcPr>
          <w:p w14:paraId="75AADD3F" w14:textId="77777777" w:rsidR="00776B10" w:rsidRPr="005B24C1" w:rsidRDefault="00776B10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信用风险提示</w:t>
            </w:r>
          </w:p>
        </w:tc>
        <w:tc>
          <w:tcPr>
            <w:tcW w:w="2011" w:type="pct"/>
            <w:vAlign w:val="center"/>
          </w:tcPr>
          <w:p w14:paraId="36F6C1BC" w14:textId="77777777" w:rsidR="00776B10" w:rsidRPr="005B24C1" w:rsidRDefault="00776B10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限制性条款</w:t>
            </w:r>
          </w:p>
        </w:tc>
      </w:tr>
      <w:tr w:rsidR="00776B10" w:rsidRPr="005B24C1" w14:paraId="55BBB727" w14:textId="77777777" w:rsidTr="00F975FA">
        <w:trPr>
          <w:trHeight w:val="539"/>
          <w:jc w:val="center"/>
        </w:trPr>
        <w:tc>
          <w:tcPr>
            <w:tcW w:w="760" w:type="pct"/>
            <w:vAlign w:val="center"/>
          </w:tcPr>
          <w:p w14:paraId="5F29B4A6" w14:textId="77777777" w:rsidR="00776B10" w:rsidRPr="005B24C1" w:rsidRDefault="00776B10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A</w:t>
            </w:r>
          </w:p>
        </w:tc>
        <w:tc>
          <w:tcPr>
            <w:tcW w:w="955" w:type="pct"/>
            <w:vAlign w:val="center"/>
          </w:tcPr>
          <w:p w14:paraId="5E04349F" w14:textId="77777777" w:rsidR="00776B10" w:rsidRPr="005B24C1" w:rsidRDefault="00776B10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100-8</w:t>
            </w:r>
            <w:r w:rsidR="00204B96"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274" w:type="pct"/>
            <w:vAlign w:val="center"/>
          </w:tcPr>
          <w:p w14:paraId="62639C50" w14:textId="77777777" w:rsidR="00776B10" w:rsidRPr="005B24C1" w:rsidRDefault="00776B10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信用</w:t>
            </w:r>
            <w:r w:rsidR="00F01B59"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优</w:t>
            </w:r>
          </w:p>
        </w:tc>
        <w:tc>
          <w:tcPr>
            <w:tcW w:w="2011" w:type="pct"/>
            <w:vAlign w:val="center"/>
          </w:tcPr>
          <w:p w14:paraId="2270A020" w14:textId="77777777" w:rsidR="00776B10" w:rsidRPr="005B24C1" w:rsidRDefault="00776B10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无</w:t>
            </w:r>
          </w:p>
        </w:tc>
      </w:tr>
      <w:tr w:rsidR="00776B10" w:rsidRPr="005B24C1" w14:paraId="0ACB3D0C" w14:textId="77777777" w:rsidTr="00F975FA">
        <w:trPr>
          <w:trHeight w:val="539"/>
          <w:jc w:val="center"/>
        </w:trPr>
        <w:tc>
          <w:tcPr>
            <w:tcW w:w="760" w:type="pct"/>
            <w:vAlign w:val="center"/>
          </w:tcPr>
          <w:p w14:paraId="1D6E309B" w14:textId="77777777" w:rsidR="00776B10" w:rsidRPr="00693E35" w:rsidRDefault="00776B10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93E3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B</w:t>
            </w:r>
          </w:p>
        </w:tc>
        <w:tc>
          <w:tcPr>
            <w:tcW w:w="955" w:type="pct"/>
            <w:vAlign w:val="center"/>
          </w:tcPr>
          <w:p w14:paraId="274B7131" w14:textId="77777777" w:rsidR="00776B10" w:rsidRPr="00693E35" w:rsidRDefault="00204B96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93E3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79</w:t>
            </w:r>
            <w:r w:rsidR="00776B10" w:rsidRPr="00693E3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-70</w:t>
            </w:r>
          </w:p>
        </w:tc>
        <w:tc>
          <w:tcPr>
            <w:tcW w:w="1274" w:type="pct"/>
            <w:vAlign w:val="center"/>
          </w:tcPr>
          <w:p w14:paraId="14423833" w14:textId="77777777" w:rsidR="00776B10" w:rsidRPr="00693E35" w:rsidRDefault="00F01B59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93E3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信用良</w:t>
            </w:r>
          </w:p>
        </w:tc>
        <w:tc>
          <w:tcPr>
            <w:tcW w:w="2011" w:type="pct"/>
            <w:vAlign w:val="center"/>
          </w:tcPr>
          <w:p w14:paraId="4B72B65F" w14:textId="77777777" w:rsidR="00776B10" w:rsidRPr="00693E35" w:rsidRDefault="00D972CF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D400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视为自动放弃</w:t>
            </w:r>
            <w:r w:rsidR="00160CE7" w:rsidRPr="007D400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优</w:t>
            </w:r>
            <w:r w:rsidR="00160CE7" w:rsidRPr="00693E3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先承租权</w:t>
            </w:r>
          </w:p>
        </w:tc>
      </w:tr>
      <w:tr w:rsidR="00776B10" w:rsidRPr="005B24C1" w14:paraId="536FD579" w14:textId="77777777" w:rsidTr="00F975FA">
        <w:trPr>
          <w:trHeight w:val="539"/>
          <w:jc w:val="center"/>
        </w:trPr>
        <w:tc>
          <w:tcPr>
            <w:tcW w:w="760" w:type="pct"/>
            <w:vAlign w:val="center"/>
          </w:tcPr>
          <w:p w14:paraId="31F1A35E" w14:textId="77777777" w:rsidR="00776B10" w:rsidRPr="005B24C1" w:rsidRDefault="00776B10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955" w:type="pct"/>
            <w:vAlign w:val="center"/>
          </w:tcPr>
          <w:p w14:paraId="1E1514DB" w14:textId="77777777" w:rsidR="00776B10" w:rsidRPr="005B24C1" w:rsidRDefault="00776B10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69-60</w:t>
            </w:r>
          </w:p>
        </w:tc>
        <w:tc>
          <w:tcPr>
            <w:tcW w:w="1274" w:type="pct"/>
            <w:vAlign w:val="center"/>
          </w:tcPr>
          <w:p w14:paraId="29CDE8E1" w14:textId="77777777" w:rsidR="00776B10" w:rsidRPr="005B24C1" w:rsidRDefault="00F01B59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信用一般</w:t>
            </w:r>
          </w:p>
        </w:tc>
        <w:tc>
          <w:tcPr>
            <w:tcW w:w="2011" w:type="pct"/>
            <w:vAlign w:val="center"/>
          </w:tcPr>
          <w:p w14:paraId="5B6BD8FA" w14:textId="77777777" w:rsidR="00776B10" w:rsidRPr="005B24C1" w:rsidRDefault="00160CE7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提高投标押金、租赁押金</w:t>
            </w:r>
          </w:p>
        </w:tc>
      </w:tr>
      <w:tr w:rsidR="00F01B59" w:rsidRPr="005B24C1" w14:paraId="5B618676" w14:textId="77777777" w:rsidTr="00F975FA">
        <w:trPr>
          <w:trHeight w:val="539"/>
          <w:jc w:val="center"/>
        </w:trPr>
        <w:tc>
          <w:tcPr>
            <w:tcW w:w="760" w:type="pct"/>
            <w:vAlign w:val="center"/>
          </w:tcPr>
          <w:p w14:paraId="045D56F5" w14:textId="77777777" w:rsidR="00F01B59" w:rsidRPr="005B24C1" w:rsidRDefault="00F01B59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D</w:t>
            </w:r>
          </w:p>
        </w:tc>
        <w:tc>
          <w:tcPr>
            <w:tcW w:w="955" w:type="pct"/>
            <w:vAlign w:val="center"/>
          </w:tcPr>
          <w:p w14:paraId="0BDD99DF" w14:textId="77777777" w:rsidR="00F01B59" w:rsidRPr="005B24C1" w:rsidRDefault="00F01B59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59-50</w:t>
            </w:r>
          </w:p>
        </w:tc>
        <w:tc>
          <w:tcPr>
            <w:tcW w:w="1274" w:type="pct"/>
            <w:vAlign w:val="center"/>
          </w:tcPr>
          <w:p w14:paraId="4F64C193" w14:textId="77777777" w:rsidR="00F01B59" w:rsidRPr="005B24C1" w:rsidRDefault="00F01B59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存在信用风险</w:t>
            </w:r>
          </w:p>
        </w:tc>
        <w:tc>
          <w:tcPr>
            <w:tcW w:w="2011" w:type="pct"/>
            <w:vAlign w:val="bottom"/>
          </w:tcPr>
          <w:p w14:paraId="6762FBC4" w14:textId="3FDE94A8" w:rsidR="00F01B59" w:rsidRPr="005B24C1" w:rsidRDefault="00160CE7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提供</w:t>
            </w:r>
            <w:r w:rsidR="0046526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经我司认可的</w:t>
            </w: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担保</w:t>
            </w:r>
          </w:p>
        </w:tc>
      </w:tr>
      <w:tr w:rsidR="00776B10" w:rsidRPr="005B24C1" w14:paraId="53997734" w14:textId="77777777" w:rsidTr="00F975FA">
        <w:trPr>
          <w:trHeight w:val="539"/>
          <w:jc w:val="center"/>
        </w:trPr>
        <w:tc>
          <w:tcPr>
            <w:tcW w:w="760" w:type="pct"/>
            <w:vAlign w:val="center"/>
          </w:tcPr>
          <w:p w14:paraId="47704B29" w14:textId="77777777" w:rsidR="00776B10" w:rsidRPr="005B24C1" w:rsidRDefault="00F01B59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E</w:t>
            </w:r>
          </w:p>
        </w:tc>
        <w:tc>
          <w:tcPr>
            <w:tcW w:w="955" w:type="pct"/>
            <w:vAlign w:val="center"/>
          </w:tcPr>
          <w:p w14:paraId="3A004C1F" w14:textId="77777777" w:rsidR="00776B10" w:rsidRPr="005B24C1" w:rsidRDefault="00F01B59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49</w:t>
            </w:r>
            <w:r w:rsidR="00A165A8"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及以下</w:t>
            </w:r>
          </w:p>
        </w:tc>
        <w:tc>
          <w:tcPr>
            <w:tcW w:w="1274" w:type="pct"/>
            <w:vAlign w:val="center"/>
          </w:tcPr>
          <w:p w14:paraId="38750E24" w14:textId="77777777" w:rsidR="00776B10" w:rsidRPr="005B24C1" w:rsidRDefault="00A165A8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较高</w:t>
            </w:r>
            <w:r w:rsidR="00776B10"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信用风险</w:t>
            </w:r>
          </w:p>
        </w:tc>
        <w:tc>
          <w:tcPr>
            <w:tcW w:w="2011" w:type="pct"/>
            <w:vAlign w:val="center"/>
          </w:tcPr>
          <w:p w14:paraId="7DAC3C7D" w14:textId="77777777" w:rsidR="00776B10" w:rsidRPr="005B24C1" w:rsidRDefault="00A165A8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取消投标权</w:t>
            </w:r>
          </w:p>
        </w:tc>
      </w:tr>
      <w:tr w:rsidR="007B5810" w:rsidRPr="005B24C1" w14:paraId="3B655A17" w14:textId="77777777" w:rsidTr="00DB58ED">
        <w:trPr>
          <w:trHeight w:val="539"/>
          <w:jc w:val="center"/>
        </w:trPr>
        <w:tc>
          <w:tcPr>
            <w:tcW w:w="5000" w:type="pct"/>
            <w:gridSpan w:val="4"/>
            <w:vAlign w:val="center"/>
          </w:tcPr>
          <w:p w14:paraId="417EE008" w14:textId="77777777" w:rsidR="007B5810" w:rsidRPr="005B24C1" w:rsidRDefault="007B5810" w:rsidP="00DB58ED">
            <w:pPr>
              <w:widowControl/>
              <w:snapToGrid w:val="0"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备注：如客户被评级为D，则限制条款累加为BCD项，以此类推。</w:t>
            </w:r>
            <w:r w:rsidR="006B6ECB"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以上限制条款可根据招商情况进行适当调整。</w:t>
            </w:r>
          </w:p>
        </w:tc>
      </w:tr>
    </w:tbl>
    <w:p w14:paraId="3A3DED43" w14:textId="77777777" w:rsidR="00522F4E" w:rsidRPr="005B24C1" w:rsidRDefault="00522F4E" w:rsidP="005B24C1">
      <w:pPr>
        <w:widowControl/>
        <w:snapToGrid w:val="0"/>
        <w:spacing w:line="560" w:lineRule="exact"/>
        <w:ind w:firstLineChars="200" w:firstLine="562"/>
        <w:rPr>
          <w:rFonts w:ascii="黑体" w:eastAsia="黑体" w:hAnsi="黑体" w:cs="宋体"/>
          <w:b/>
          <w:kern w:val="0"/>
          <w:sz w:val="28"/>
          <w:szCs w:val="28"/>
        </w:rPr>
      </w:pPr>
      <w:r w:rsidRPr="005B24C1">
        <w:rPr>
          <w:rFonts w:ascii="黑体" w:eastAsia="黑体" w:hAnsi="黑体" w:cs="宋体" w:hint="eastAsia"/>
          <w:b/>
          <w:kern w:val="0"/>
          <w:sz w:val="28"/>
          <w:szCs w:val="28"/>
        </w:rPr>
        <w:t>四</w:t>
      </w:r>
      <w:r w:rsidR="008563DD" w:rsidRPr="005B24C1">
        <w:rPr>
          <w:rFonts w:ascii="黑体" w:eastAsia="黑体" w:hAnsi="黑体" w:cs="宋体" w:hint="eastAsia"/>
          <w:b/>
          <w:kern w:val="0"/>
          <w:sz w:val="28"/>
          <w:szCs w:val="28"/>
        </w:rPr>
        <w:t>、</w:t>
      </w:r>
      <w:r w:rsidR="00465FE7" w:rsidRPr="005B24C1">
        <w:rPr>
          <w:rFonts w:ascii="黑体" w:eastAsia="黑体" w:hAnsi="黑体" w:cs="宋体" w:hint="eastAsia"/>
          <w:b/>
          <w:kern w:val="0"/>
          <w:sz w:val="28"/>
          <w:szCs w:val="28"/>
        </w:rPr>
        <w:t>禁止参加</w:t>
      </w:r>
      <w:r w:rsidR="00A165A8" w:rsidRPr="005B24C1">
        <w:rPr>
          <w:rFonts w:ascii="黑体" w:eastAsia="黑体" w:hAnsi="黑体" w:cs="宋体" w:hint="eastAsia"/>
          <w:b/>
          <w:kern w:val="0"/>
          <w:sz w:val="28"/>
          <w:szCs w:val="28"/>
        </w:rPr>
        <w:t>我司房产</w:t>
      </w:r>
      <w:r w:rsidR="00465FE7" w:rsidRPr="005B24C1">
        <w:rPr>
          <w:rFonts w:ascii="黑体" w:eastAsia="黑体" w:hAnsi="黑体" w:cs="宋体" w:hint="eastAsia"/>
          <w:b/>
          <w:kern w:val="0"/>
          <w:sz w:val="28"/>
          <w:szCs w:val="28"/>
        </w:rPr>
        <w:t>招租的情形</w:t>
      </w:r>
    </w:p>
    <w:p w14:paraId="74C3F310" w14:textId="77777777" w:rsidR="001E02B9" w:rsidRPr="00901944" w:rsidRDefault="001E02B9" w:rsidP="005B24C1">
      <w:pPr>
        <w:widowControl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存在以下情形的企业、其他组织（含其关联企业）及其股东或合伙人</w:t>
      </w:r>
      <w:r w:rsidRPr="00901944">
        <w:rPr>
          <w:rFonts w:ascii="仿宋" w:eastAsia="仿宋" w:hAnsi="仿宋" w:cs="宋体" w:hint="eastAsia"/>
          <w:kern w:val="0"/>
          <w:sz w:val="28"/>
          <w:szCs w:val="28"/>
        </w:rPr>
        <w:t>和自然人（含其新设立的企业）不得参加</w:t>
      </w:r>
      <w:r w:rsidR="00A165A8" w:rsidRPr="00901944">
        <w:rPr>
          <w:rFonts w:ascii="仿宋" w:eastAsia="仿宋" w:hAnsi="仿宋" w:cs="宋体" w:hint="eastAsia"/>
          <w:kern w:val="0"/>
          <w:sz w:val="28"/>
          <w:szCs w:val="28"/>
        </w:rPr>
        <w:t>我司房产</w:t>
      </w:r>
      <w:r w:rsidRPr="00901944">
        <w:rPr>
          <w:rFonts w:ascii="仿宋" w:eastAsia="仿宋" w:hAnsi="仿宋" w:cs="宋体" w:hint="eastAsia"/>
          <w:kern w:val="0"/>
          <w:sz w:val="28"/>
          <w:szCs w:val="28"/>
        </w:rPr>
        <w:t>招租：</w:t>
      </w:r>
    </w:p>
    <w:p w14:paraId="15FF5DC0" w14:textId="673FA5FD" w:rsidR="00440B1F" w:rsidRPr="00994584" w:rsidRDefault="00670C9C" w:rsidP="00440B1F">
      <w:pPr>
        <w:widowControl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994584">
        <w:rPr>
          <w:rFonts w:ascii="仿宋" w:eastAsia="仿宋" w:hAnsi="仿宋" w:cs="宋体" w:hint="eastAsia"/>
          <w:kern w:val="0"/>
          <w:sz w:val="28"/>
          <w:szCs w:val="28"/>
        </w:rPr>
        <w:t>（一）</w:t>
      </w:r>
      <w:r w:rsidR="00440B1F" w:rsidRPr="00994584">
        <w:rPr>
          <w:rFonts w:ascii="仿宋" w:eastAsia="仿宋" w:hAnsi="仿宋" w:cs="宋体" w:hint="eastAsia"/>
          <w:kern w:val="0"/>
          <w:sz w:val="28"/>
          <w:szCs w:val="28"/>
        </w:rPr>
        <w:t>拖欠厦门海翼集团有限公司及其所属企业租金的；</w:t>
      </w:r>
    </w:p>
    <w:p w14:paraId="00BC48D3" w14:textId="2F58AFC9" w:rsidR="00440B1F" w:rsidRPr="00994584" w:rsidRDefault="00670C9C" w:rsidP="00440B1F">
      <w:pPr>
        <w:widowControl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994584">
        <w:rPr>
          <w:rFonts w:ascii="仿宋" w:eastAsia="仿宋" w:hAnsi="仿宋" w:cs="宋体" w:hint="eastAsia"/>
          <w:kern w:val="0"/>
          <w:sz w:val="28"/>
          <w:szCs w:val="28"/>
        </w:rPr>
        <w:t>（二）</w:t>
      </w:r>
      <w:r w:rsidR="00440B1F" w:rsidRPr="00994584">
        <w:rPr>
          <w:rFonts w:ascii="仿宋" w:eastAsia="仿宋" w:hAnsi="仿宋" w:cs="宋体" w:hint="eastAsia"/>
          <w:kern w:val="0"/>
          <w:sz w:val="28"/>
          <w:szCs w:val="28"/>
        </w:rPr>
        <w:t>存在恶意违约或存在被司法机关判定为承担违约责任的；</w:t>
      </w:r>
    </w:p>
    <w:p w14:paraId="5242715C" w14:textId="0D85F59A" w:rsidR="00440B1F" w:rsidRPr="00994584" w:rsidRDefault="00670C9C" w:rsidP="00440B1F">
      <w:pPr>
        <w:widowControl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994584">
        <w:rPr>
          <w:rFonts w:ascii="仿宋" w:eastAsia="仿宋" w:hAnsi="仿宋" w:cs="宋体" w:hint="eastAsia"/>
          <w:kern w:val="0"/>
          <w:sz w:val="28"/>
          <w:szCs w:val="28"/>
        </w:rPr>
        <w:t>（三）</w:t>
      </w:r>
      <w:r w:rsidR="00440B1F" w:rsidRPr="00994584">
        <w:rPr>
          <w:rFonts w:ascii="仿宋" w:eastAsia="仿宋" w:hAnsi="仿宋" w:cs="宋体" w:hint="eastAsia"/>
          <w:kern w:val="0"/>
          <w:sz w:val="28"/>
          <w:szCs w:val="28"/>
        </w:rPr>
        <w:t>在全国企业信用信息公示系统上存在不良信用记录的；</w:t>
      </w:r>
    </w:p>
    <w:p w14:paraId="5A03C4CB" w14:textId="17DC9014" w:rsidR="00440B1F" w:rsidRPr="00994584" w:rsidRDefault="00670C9C" w:rsidP="00440B1F">
      <w:pPr>
        <w:widowControl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994584">
        <w:rPr>
          <w:rFonts w:ascii="仿宋" w:eastAsia="仿宋" w:hAnsi="仿宋" w:cs="宋体" w:hint="eastAsia"/>
          <w:kern w:val="0"/>
          <w:sz w:val="28"/>
          <w:szCs w:val="28"/>
        </w:rPr>
        <w:t>（四）</w:t>
      </w:r>
      <w:r w:rsidR="00440B1F" w:rsidRPr="00994584">
        <w:rPr>
          <w:rFonts w:ascii="仿宋" w:eastAsia="仿宋" w:hAnsi="仿宋" w:cs="宋体" w:hint="eastAsia"/>
          <w:kern w:val="0"/>
          <w:sz w:val="28"/>
          <w:szCs w:val="28"/>
        </w:rPr>
        <w:t>被列入厦门市国有企业或厦门国贸控股集团有限公司、厦门海翼集团有限公司承租信用体系负面名单的；</w:t>
      </w:r>
    </w:p>
    <w:p w14:paraId="5DA1740A" w14:textId="48DCACA4" w:rsidR="00440B1F" w:rsidRPr="00994584" w:rsidRDefault="00670C9C" w:rsidP="00440B1F">
      <w:pPr>
        <w:widowControl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994584">
        <w:rPr>
          <w:rFonts w:ascii="仿宋" w:eastAsia="仿宋" w:hAnsi="仿宋" w:cs="宋体" w:hint="eastAsia"/>
          <w:kern w:val="0"/>
          <w:sz w:val="28"/>
          <w:szCs w:val="28"/>
        </w:rPr>
        <w:t>（五）</w:t>
      </w:r>
      <w:r w:rsidR="00440B1F" w:rsidRPr="00994584">
        <w:rPr>
          <w:rFonts w:ascii="仿宋" w:eastAsia="仿宋" w:hAnsi="仿宋" w:cs="宋体" w:hint="eastAsia"/>
          <w:kern w:val="0"/>
          <w:sz w:val="28"/>
          <w:szCs w:val="28"/>
        </w:rPr>
        <w:t>被列入失信被执行人员名单的；</w:t>
      </w:r>
    </w:p>
    <w:p w14:paraId="5C07E07D" w14:textId="7A2DFF06" w:rsidR="00440B1F" w:rsidRPr="00994584" w:rsidRDefault="00670C9C" w:rsidP="00440B1F">
      <w:pPr>
        <w:widowControl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994584">
        <w:rPr>
          <w:rFonts w:ascii="仿宋" w:eastAsia="仿宋" w:hAnsi="仿宋" w:cs="宋体" w:hint="eastAsia"/>
          <w:kern w:val="0"/>
          <w:sz w:val="28"/>
          <w:szCs w:val="28"/>
        </w:rPr>
        <w:t>（六）</w:t>
      </w:r>
      <w:r w:rsidR="00440B1F" w:rsidRPr="00994584">
        <w:rPr>
          <w:rFonts w:ascii="仿宋" w:eastAsia="仿宋" w:hAnsi="仿宋" w:cs="宋体" w:hint="eastAsia"/>
          <w:kern w:val="0"/>
          <w:sz w:val="28"/>
          <w:szCs w:val="28"/>
        </w:rPr>
        <w:t>其他可能影响全面履行资产租赁合同的情形。</w:t>
      </w:r>
    </w:p>
    <w:p w14:paraId="74043FAB" w14:textId="716CA295" w:rsidR="009075F0" w:rsidRDefault="009075F0" w:rsidP="00994584">
      <w:pPr>
        <w:widowControl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</w:p>
    <w:p w14:paraId="6FA624BD" w14:textId="77777777" w:rsidR="00994584" w:rsidRPr="00901944" w:rsidRDefault="00994584" w:rsidP="00994584">
      <w:pPr>
        <w:widowControl/>
        <w:snapToGrid w:val="0"/>
        <w:spacing w:line="560" w:lineRule="exact"/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bookmarkStart w:id="0" w:name="_GoBack"/>
      <w:bookmarkEnd w:id="0"/>
    </w:p>
    <w:p w14:paraId="620B86C5" w14:textId="77777777" w:rsidR="00A33EB7" w:rsidRPr="005B24C1" w:rsidRDefault="008563DD" w:rsidP="005B24C1">
      <w:pPr>
        <w:widowControl/>
        <w:snapToGrid w:val="0"/>
        <w:spacing w:line="560" w:lineRule="exact"/>
        <w:ind w:leftChars="2534" w:left="5461" w:hangingChars="50" w:hanging="14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901944">
        <w:rPr>
          <w:rFonts w:ascii="仿宋" w:eastAsia="仿宋" w:hAnsi="仿宋" w:cs="宋体" w:hint="eastAsia"/>
          <w:kern w:val="0"/>
          <w:sz w:val="28"/>
          <w:szCs w:val="28"/>
        </w:rPr>
        <w:t>厦门</w:t>
      </w:r>
      <w:r w:rsidR="009B1FF2" w:rsidRPr="00901944">
        <w:rPr>
          <w:rFonts w:ascii="仿宋" w:eastAsia="仿宋" w:hAnsi="仿宋" w:cs="宋体" w:hint="eastAsia"/>
          <w:kern w:val="0"/>
          <w:sz w:val="28"/>
          <w:szCs w:val="28"/>
        </w:rPr>
        <w:t>海翼物流</w:t>
      </w:r>
      <w:r w:rsidRPr="00901944">
        <w:rPr>
          <w:rFonts w:ascii="仿宋" w:eastAsia="仿宋" w:hAnsi="仿宋" w:cs="宋体" w:hint="eastAsia"/>
          <w:kern w:val="0"/>
          <w:sz w:val="28"/>
          <w:szCs w:val="28"/>
        </w:rPr>
        <w:t>有限公司</w:t>
      </w:r>
    </w:p>
    <w:sectPr w:rsidR="00A33EB7" w:rsidRPr="005B24C1" w:rsidSect="00B80BEA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B0196" w14:textId="77777777" w:rsidR="00CC2B82" w:rsidRDefault="00CC2B82" w:rsidP="00174555">
      <w:r>
        <w:separator/>
      </w:r>
    </w:p>
  </w:endnote>
  <w:endnote w:type="continuationSeparator" w:id="0">
    <w:p w14:paraId="784E3EED" w14:textId="77777777" w:rsidR="00CC2B82" w:rsidRDefault="00CC2B82" w:rsidP="00174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2C248" w14:textId="77777777" w:rsidR="00CC2B82" w:rsidRDefault="00CC2B82" w:rsidP="00174555">
      <w:r>
        <w:separator/>
      </w:r>
    </w:p>
  </w:footnote>
  <w:footnote w:type="continuationSeparator" w:id="0">
    <w:p w14:paraId="7DB2C20B" w14:textId="77777777" w:rsidR="00CC2B82" w:rsidRDefault="00CC2B82" w:rsidP="00174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6AE"/>
    <w:rsid w:val="000466BB"/>
    <w:rsid w:val="00053098"/>
    <w:rsid w:val="000A632C"/>
    <w:rsid w:val="000A7E67"/>
    <w:rsid w:val="000B67E5"/>
    <w:rsid w:val="000E1357"/>
    <w:rsid w:val="00123C92"/>
    <w:rsid w:val="00143F8E"/>
    <w:rsid w:val="00146D49"/>
    <w:rsid w:val="00147DD1"/>
    <w:rsid w:val="00160CE7"/>
    <w:rsid w:val="0017354E"/>
    <w:rsid w:val="00174555"/>
    <w:rsid w:val="001747A2"/>
    <w:rsid w:val="00196BE3"/>
    <w:rsid w:val="001B539C"/>
    <w:rsid w:val="001C4565"/>
    <w:rsid w:val="001C5907"/>
    <w:rsid w:val="001E02B9"/>
    <w:rsid w:val="001E1CE9"/>
    <w:rsid w:val="00204B96"/>
    <w:rsid w:val="00223AD0"/>
    <w:rsid w:val="002368D2"/>
    <w:rsid w:val="00247CF0"/>
    <w:rsid w:val="00251005"/>
    <w:rsid w:val="002534CA"/>
    <w:rsid w:val="00253854"/>
    <w:rsid w:val="00275734"/>
    <w:rsid w:val="002813F6"/>
    <w:rsid w:val="0028553F"/>
    <w:rsid w:val="002A670D"/>
    <w:rsid w:val="002B24E3"/>
    <w:rsid w:val="002D5717"/>
    <w:rsid w:val="00316D6F"/>
    <w:rsid w:val="00330893"/>
    <w:rsid w:val="00330DAA"/>
    <w:rsid w:val="0034115C"/>
    <w:rsid w:val="0034273C"/>
    <w:rsid w:val="003A2C6D"/>
    <w:rsid w:val="003E1F69"/>
    <w:rsid w:val="00427F48"/>
    <w:rsid w:val="00436EA0"/>
    <w:rsid w:val="00440B1F"/>
    <w:rsid w:val="004542F5"/>
    <w:rsid w:val="0046443F"/>
    <w:rsid w:val="00465262"/>
    <w:rsid w:val="00465FE7"/>
    <w:rsid w:val="005126EF"/>
    <w:rsid w:val="00522F4E"/>
    <w:rsid w:val="00544C2B"/>
    <w:rsid w:val="005B24C1"/>
    <w:rsid w:val="005E074D"/>
    <w:rsid w:val="00645952"/>
    <w:rsid w:val="0066622F"/>
    <w:rsid w:val="00670C9C"/>
    <w:rsid w:val="00671748"/>
    <w:rsid w:val="00693E35"/>
    <w:rsid w:val="00694E48"/>
    <w:rsid w:val="006A1D70"/>
    <w:rsid w:val="006A47C8"/>
    <w:rsid w:val="006B6ECB"/>
    <w:rsid w:val="006F1D30"/>
    <w:rsid w:val="00741975"/>
    <w:rsid w:val="007438D1"/>
    <w:rsid w:val="00765ABF"/>
    <w:rsid w:val="00776B10"/>
    <w:rsid w:val="007858CF"/>
    <w:rsid w:val="007A785E"/>
    <w:rsid w:val="007B5810"/>
    <w:rsid w:val="007D4000"/>
    <w:rsid w:val="007D4779"/>
    <w:rsid w:val="007F6836"/>
    <w:rsid w:val="00812531"/>
    <w:rsid w:val="008459C0"/>
    <w:rsid w:val="008563DD"/>
    <w:rsid w:val="00881295"/>
    <w:rsid w:val="00885079"/>
    <w:rsid w:val="008C127E"/>
    <w:rsid w:val="00901944"/>
    <w:rsid w:val="009075F0"/>
    <w:rsid w:val="00926250"/>
    <w:rsid w:val="00931817"/>
    <w:rsid w:val="00956645"/>
    <w:rsid w:val="00985F46"/>
    <w:rsid w:val="009870E8"/>
    <w:rsid w:val="00994584"/>
    <w:rsid w:val="009B1FF2"/>
    <w:rsid w:val="009B3BF9"/>
    <w:rsid w:val="009C59E1"/>
    <w:rsid w:val="009E3A53"/>
    <w:rsid w:val="00A070C4"/>
    <w:rsid w:val="00A13EBD"/>
    <w:rsid w:val="00A165A8"/>
    <w:rsid w:val="00A23E8F"/>
    <w:rsid w:val="00A26E12"/>
    <w:rsid w:val="00A33EB7"/>
    <w:rsid w:val="00A60F9F"/>
    <w:rsid w:val="00A67EFF"/>
    <w:rsid w:val="00A67FEA"/>
    <w:rsid w:val="00A82500"/>
    <w:rsid w:val="00A854E5"/>
    <w:rsid w:val="00A85762"/>
    <w:rsid w:val="00AB72BF"/>
    <w:rsid w:val="00AC7253"/>
    <w:rsid w:val="00AD6B1A"/>
    <w:rsid w:val="00AE1E12"/>
    <w:rsid w:val="00B80B85"/>
    <w:rsid w:val="00B80BEA"/>
    <w:rsid w:val="00BB0655"/>
    <w:rsid w:val="00BD78F6"/>
    <w:rsid w:val="00BF41C8"/>
    <w:rsid w:val="00C2545F"/>
    <w:rsid w:val="00C433D3"/>
    <w:rsid w:val="00C66622"/>
    <w:rsid w:val="00CA06E8"/>
    <w:rsid w:val="00CC2B82"/>
    <w:rsid w:val="00CC5778"/>
    <w:rsid w:val="00CF0162"/>
    <w:rsid w:val="00CF0927"/>
    <w:rsid w:val="00CF337D"/>
    <w:rsid w:val="00D101E4"/>
    <w:rsid w:val="00D16BBF"/>
    <w:rsid w:val="00D50FC0"/>
    <w:rsid w:val="00D51829"/>
    <w:rsid w:val="00D527C9"/>
    <w:rsid w:val="00D560A6"/>
    <w:rsid w:val="00D8160B"/>
    <w:rsid w:val="00D87699"/>
    <w:rsid w:val="00D91B86"/>
    <w:rsid w:val="00D972CF"/>
    <w:rsid w:val="00DB58ED"/>
    <w:rsid w:val="00DD2E68"/>
    <w:rsid w:val="00DF0D2F"/>
    <w:rsid w:val="00E07757"/>
    <w:rsid w:val="00E1063B"/>
    <w:rsid w:val="00E4356A"/>
    <w:rsid w:val="00E6741C"/>
    <w:rsid w:val="00E7291F"/>
    <w:rsid w:val="00E77D53"/>
    <w:rsid w:val="00E94DE1"/>
    <w:rsid w:val="00E96920"/>
    <w:rsid w:val="00EC11CD"/>
    <w:rsid w:val="00ED17B4"/>
    <w:rsid w:val="00EE15DE"/>
    <w:rsid w:val="00F01B59"/>
    <w:rsid w:val="00F17E2E"/>
    <w:rsid w:val="00F7284E"/>
    <w:rsid w:val="00F731B0"/>
    <w:rsid w:val="00F94186"/>
    <w:rsid w:val="00F975FA"/>
    <w:rsid w:val="00FA6E35"/>
    <w:rsid w:val="00FB5590"/>
    <w:rsid w:val="00FB5A76"/>
    <w:rsid w:val="00FB6443"/>
    <w:rsid w:val="00FB6A98"/>
    <w:rsid w:val="00FD3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683CF3"/>
  <w15:docId w15:val="{E013BF1B-2FBF-4267-B2C7-3CFC8360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4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7455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74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7455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8769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87699"/>
    <w:rPr>
      <w:sz w:val="18"/>
      <w:szCs w:val="18"/>
    </w:rPr>
  </w:style>
  <w:style w:type="paragraph" w:styleId="aa">
    <w:name w:val="Revision"/>
    <w:hidden/>
    <w:uiPriority w:val="99"/>
    <w:semiHidden/>
    <w:rsid w:val="00465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6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C1983-6CA8-4AAE-824C-E4C6F36BE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140</Words>
  <Characters>803</Characters>
  <Application>Microsoft Office Word</Application>
  <DocSecurity>0</DocSecurity>
  <Lines>6</Lines>
  <Paragraphs>1</Paragraphs>
  <ScaleCrop>false</ScaleCrop>
  <Company>Microsoft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李岩</dc:creator>
  <cp:lastModifiedBy>李曙萍</cp:lastModifiedBy>
  <cp:revision>22</cp:revision>
  <cp:lastPrinted>2019-11-12T03:44:00Z</cp:lastPrinted>
  <dcterms:created xsi:type="dcterms:W3CDTF">2022-08-22T02:08:00Z</dcterms:created>
  <dcterms:modified xsi:type="dcterms:W3CDTF">2023-07-28T12:36:00Z</dcterms:modified>
</cp:coreProperties>
</file>