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jc w:val="center"/>
        <w:rPr>
          <w:rFonts w:ascii="仿宋" w:eastAsia="仿宋" w:hAnsi="仿宋" w:cs="仿宋"/>
          <w:b/>
          <w:color w:val="000000"/>
        </w:rPr>
      </w:pPr>
      <w:r w:rsidRPr="00A44D77">
        <w:rPr>
          <w:rFonts w:ascii="仿宋" w:eastAsia="仿宋" w:hAnsi="仿宋" w:cs="仿宋" w:hint="eastAsia"/>
          <w:b/>
          <w:bCs/>
          <w:spacing w:val="7"/>
          <w:sz w:val="32"/>
          <w:szCs w:val="32"/>
          <w:shd w:val="clear" w:color="auto" w:fill="FFFFFF"/>
        </w:rPr>
        <w:t>安全生产管理协议</w:t>
      </w:r>
      <w:r w:rsidRPr="00A44D77">
        <w:rPr>
          <w:rFonts w:ascii="仿宋_GB2312" w:hAnsi="宋体" w:cs="仿宋_GB2312" w:hint="eastAsia"/>
        </w:rPr>
        <w:t xml:space="preserve">           </w:t>
      </w:r>
      <w:r>
        <w:rPr>
          <w:rFonts w:ascii="仿宋_GB2312" w:hAnsi="宋体" w:cs="仿宋_GB2312" w:hint="eastAsia"/>
          <w:color w:val="000000"/>
        </w:rPr>
        <w:t xml:space="preserve">             </w:t>
      </w:r>
    </w:p>
    <w:p w:rsidR="005669E2" w:rsidRDefault="005669E2">
      <w:pPr>
        <w:pStyle w:val="a7"/>
        <w:spacing w:before="86" w:beforeAutospacing="0" w:after="60" w:afterAutospacing="0"/>
        <w:rPr>
          <w:rFonts w:ascii="仿宋" w:eastAsia="仿宋" w:hAnsi="仿宋" w:cs="仿宋"/>
          <w:b/>
          <w:color w:val="000000"/>
        </w:rPr>
      </w:pPr>
    </w:p>
    <w:p w:rsidR="005669E2" w:rsidRDefault="00500B23">
      <w:pPr>
        <w:pStyle w:val="a7"/>
        <w:spacing w:before="86" w:beforeAutospacing="0" w:after="60" w:afterAutospacing="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t>甲方（出租方）</w:t>
      </w:r>
      <w:r>
        <w:rPr>
          <w:rFonts w:ascii="仿宋" w:eastAsia="仿宋" w:hAnsi="仿宋" w:cs="仿宋" w:hint="eastAsia"/>
          <w:color w:val="000000"/>
        </w:rPr>
        <w:t>：</w:t>
      </w:r>
      <w:r>
        <w:rPr>
          <w:rFonts w:ascii="仿宋" w:eastAsia="仿宋" w:hAnsi="仿宋" w:cs="仿宋" w:hint="eastAsia"/>
          <w:color w:val="000000"/>
          <w:u w:val="single"/>
        </w:rPr>
        <w:t xml:space="preserve">       </w:t>
      </w:r>
      <w:r w:rsidR="009A12EA">
        <w:rPr>
          <w:rFonts w:ascii="仿宋" w:eastAsia="仿宋" w:hAnsi="仿宋" w:cs="仿宋"/>
          <w:color w:val="000000"/>
          <w:u w:val="single"/>
        </w:rPr>
        <w:t xml:space="preserve">                                             </w:t>
      </w:r>
      <w:r w:rsidR="009A12EA">
        <w:rPr>
          <w:rFonts w:ascii="仿宋" w:eastAsia="仿宋" w:hAnsi="仿宋" w:cs="仿宋" w:hint="eastAsia"/>
          <w:color w:val="000000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u w:val="single"/>
        </w:rPr>
        <w:t xml:space="preserve">    </w:t>
      </w:r>
    </w:p>
    <w:p w:rsidR="005669E2" w:rsidRDefault="00500B23">
      <w:pPr>
        <w:pStyle w:val="a7"/>
        <w:spacing w:before="86" w:beforeAutospacing="0" w:after="60" w:afterAutospacing="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t>乙方（承租方）</w:t>
      </w:r>
      <w:r>
        <w:rPr>
          <w:rFonts w:ascii="仿宋" w:eastAsia="仿宋" w:hAnsi="仿宋" w:cs="仿宋" w:hint="eastAsia"/>
          <w:color w:val="000000"/>
        </w:rPr>
        <w:t>：</w:t>
      </w:r>
      <w:r>
        <w:rPr>
          <w:rFonts w:ascii="仿宋" w:eastAsia="仿宋" w:hAnsi="仿宋" w:cs="仿宋" w:hint="eastAsia"/>
          <w:color w:val="000000"/>
          <w:u w:val="single"/>
        </w:rPr>
        <w:t xml:space="preserve">         </w:t>
      </w:r>
      <w:r w:rsidR="009A12EA">
        <w:rPr>
          <w:rFonts w:ascii="仿宋" w:eastAsia="仿宋" w:hAnsi="仿宋" w:cs="仿宋"/>
          <w:color w:val="000000"/>
          <w:u w:val="single"/>
        </w:rPr>
        <w:t xml:space="preserve">                                           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 </w:t>
      </w:r>
    </w:p>
    <w:p w:rsidR="005669E2" w:rsidRDefault="00500B23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color w:val="000000"/>
        </w:rPr>
        <w:t>鉴于甲、乙双方签订了</w:t>
      </w:r>
      <w:r>
        <w:rPr>
          <w:rFonts w:ascii="仿宋" w:eastAsia="仿宋" w:hAnsi="仿宋" w:cs="仿宋" w:hint="eastAsia"/>
          <w:color w:val="000000"/>
          <w:lang w:eastAsia="zh-Hans"/>
        </w:rPr>
        <w:t>编号为</w:t>
      </w:r>
      <w:r>
        <w:rPr>
          <w:rFonts w:ascii="仿宋" w:eastAsia="仿宋" w:hAnsi="仿宋" w:cs="仿宋" w:hint="eastAsia"/>
          <w:color w:val="000000"/>
          <w:u w:val="single"/>
          <w:lang w:eastAsia="zh-Hans"/>
        </w:rPr>
        <w:t xml:space="preserve">     </w:t>
      </w:r>
      <w:r>
        <w:rPr>
          <w:rFonts w:ascii="仿宋" w:eastAsia="仿宋" w:hAnsi="仿宋" w:cs="仿宋" w:hint="eastAsia"/>
          <w:color w:val="000000"/>
          <w:u w:val="single"/>
        </w:rPr>
        <w:t xml:space="preserve">  </w:t>
      </w:r>
      <w:r w:rsidR="009A12EA">
        <w:rPr>
          <w:rFonts w:ascii="仿宋" w:eastAsia="仿宋" w:hAnsi="仿宋" w:cs="仿宋"/>
          <w:color w:val="000000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lang w:eastAsia="zh-Hans"/>
        </w:rPr>
        <w:t>的</w:t>
      </w:r>
      <w:r>
        <w:rPr>
          <w:rFonts w:ascii="仿宋" w:eastAsia="仿宋" w:hAnsi="仿宋" w:cs="仿宋" w:hint="eastAsia"/>
          <w:color w:val="000000"/>
        </w:rPr>
        <w:t>租赁合同及附件安全责任书，约定乙方承租</w:t>
      </w:r>
      <w:r>
        <w:rPr>
          <w:rFonts w:ascii="仿宋" w:eastAsia="仿宋" w:hAnsi="仿宋" w:cs="仿宋" w:hint="eastAsia"/>
          <w:color w:val="000000"/>
          <w:u w:val="single"/>
          <w:lang w:eastAsia="zh-Hans"/>
        </w:rPr>
        <w:t xml:space="preserve">     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</w:rPr>
        <w:t>（下称“租赁场所”），应承担安全生产管理义务,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为加强租赁场所的安全管理，切实做好安全生产工作，杜绝生产安全事故的发生，经甲乙双方共同协商，签订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安全生产管理协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议。</w:t>
      </w:r>
    </w:p>
    <w:p w:rsidR="005669E2" w:rsidRDefault="00500B23">
      <w:pPr>
        <w:pStyle w:val="a7"/>
        <w:widowControl/>
        <w:numPr>
          <w:ilvl w:val="0"/>
          <w:numId w:val="1"/>
        </w:numPr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甲方职责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甲方依《中华人民共和国安全生产法》等相关法律法规规定履行统一协调管理职责，具体做好以下职责：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1、指定专职安全管理人员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联系电话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：         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对乙方进行安全检查和协调管理。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2、定期对乙方进行安全检查，发现安全问题的，及时督促乙方进行整改。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二、乙方职责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、乙方应认真履行《中华人民共和国安全生产法》、《中华人民共和国消防法》、《中华人民共和国职业病防治法》、《福建省安全生产条例》等法律法规及国家政策、标准和行业标准、规范性文件的要求，落实安全生产主体责任；具备安全生产条件和取得相应资质；配备至少1名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专职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或兼职安全管理人员，保证安全生产有投入，切实做好安全生产工作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。指定专（兼）职安全管理人员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联系电话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： 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配合甲方进行安全检查和协调管理。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2、乙方在经营活动过程中未经甲方同意不得转租，不得随意改变租赁场所的性质用途，不得将租赁场所用于生产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经营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储存易燃易爆有毒有害等危险品和国家禁令的活动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。</w:t>
      </w:r>
    </w:p>
    <w:p w:rsidR="005669E2" w:rsidRDefault="00500B23">
      <w:pPr>
        <w:pStyle w:val="a7"/>
        <w:numPr>
          <w:ilvl w:val="255"/>
          <w:numId w:val="0"/>
        </w:numPr>
        <w:spacing w:before="86" w:beforeAutospacing="0" w:after="60" w:afterAutospacing="0"/>
        <w:ind w:firstLineChars="200" w:firstLine="508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3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不得私自拆装、私自加盖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加装租赁场所的原有设备设施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乙方对租赁场所的内部装修和改动须征得甲方同意。装修和改动应符合建筑和消防的有关规定。由于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未执行此项规定，造成乙方人员或甲方人员伤害，一切后果和经济损失由乙方负责。  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4、乙方不得随意拉接电线，如需拉接电线应征得甲方同意；不得超负荷使用电气线路，使用的电器容量应与线径、熔断器相匹配。人离房时应做好断电措施。 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5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、乙方应熟悉、了解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租赁场所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周围消防器材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所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放置位，以备紧急时使用。乙方应配备必要的消防器材，妥善保管。严禁乙方在消防栓旁和消防通道堵塞堆放杂物。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6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、乙方须按照有关规定建立健全安全生产管理规章制度和操作规程，落实安全生产责任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制订并演练事故应急救援预案。 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7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乙方在经营活动过程中，应确保租赁场所的安全条件，根据国家各项安全法律法规定期开展各项检查（安全生产、防汛、防灾、消防安全等），落实事故隐患排查治理工作，加强管理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8、乙方应认真配合甲方和相关部门的检查，对提出的问题和事故隐患及时进行落实整改，并形成材料报甲方备案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涉及重大事故隐患的，按规定上报当地主管部门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。</w:t>
      </w:r>
    </w:p>
    <w:p w:rsidR="005669E2" w:rsidRDefault="00500B23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lastRenderedPageBreak/>
        <w:t>9、在租赁期间内乙方发生生产安全事故的，乙方应及时启动事故应急救援预案，在1小时内依法向区有关部门报告，并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向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甲方通报。</w:t>
      </w:r>
    </w:p>
    <w:p w:rsidR="005669E2" w:rsidRDefault="00500B23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10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  <w:lang w:eastAsia="zh-Hans"/>
        </w:rPr>
        <w:t>乙方</w:t>
      </w:r>
      <w:r>
        <w:rPr>
          <w:rFonts w:ascii="仿宋" w:eastAsia="仿宋" w:hAnsi="仿宋" w:cs="仿宋" w:hint="eastAsia"/>
          <w:color w:val="000000"/>
        </w:rPr>
        <w:t>应按照安全生产法律法规及政府主管部门的相关要求，建立健全安全生产管理档案，加强内部安全检查。 </w:t>
      </w:r>
    </w:p>
    <w:p w:rsidR="005669E2" w:rsidRDefault="00500B23">
      <w:pPr>
        <w:pStyle w:val="a7"/>
        <w:numPr>
          <w:ilvl w:val="255"/>
          <w:numId w:val="0"/>
        </w:numPr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11</w:t>
      </w:r>
      <w:r>
        <w:rPr>
          <w:rFonts w:ascii="仿宋" w:eastAsia="仿宋" w:hAnsi="仿宋" w:cs="仿宋" w:hint="eastAsia"/>
          <w:color w:val="000000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乙方必须认真学习，执行有关消防法规，严格履行消防安全规定</w:t>
      </w:r>
      <w:r>
        <w:rPr>
          <w:rFonts w:ascii="仿宋" w:eastAsia="仿宋" w:hAnsi="仿宋" w:cs="仿宋" w:hint="eastAsia"/>
          <w:color w:val="000000"/>
          <w:lang w:eastAsia="zh-Hans"/>
        </w:rPr>
        <w:t>，</w:t>
      </w:r>
      <w:r>
        <w:rPr>
          <w:rFonts w:ascii="仿宋" w:eastAsia="仿宋" w:hAnsi="仿宋" w:cs="仿宋" w:hint="eastAsia"/>
          <w:color w:val="000000"/>
        </w:rPr>
        <w:t>对员工进行安全生产培训、宣传。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乙方对本单位所有从业人员进行安全教育和培训，并依法自行管理与检查。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三、违约责任</w:t>
      </w:r>
    </w:p>
    <w:p w:rsidR="005669E2" w:rsidRDefault="00500B23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1、乙方违反各项国家法律法规规章、国家标准和行业标准、国家政策、规范等规定或本协议约定，而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引发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安全事故、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意外事故或人员伤亡事故、财产损失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由乙方依法自行处理和解决，一切后果和经济损失由乙方负责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，与甲方无关。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甲方或甲方上级专业部门有权随时检查工作现场及</w:t>
      </w:r>
      <w:r>
        <w:rPr>
          <w:rFonts w:ascii="仿宋" w:eastAsia="仿宋" w:hAnsi="仿宋" w:cs="仿宋" w:hint="eastAsia"/>
          <w:color w:val="000000"/>
          <w:lang w:eastAsia="zh-Hans"/>
        </w:rPr>
        <w:t>本</w:t>
      </w:r>
      <w:r>
        <w:rPr>
          <w:rFonts w:ascii="仿宋" w:eastAsia="仿宋" w:hAnsi="仿宋" w:cs="仿宋" w:hint="eastAsia"/>
          <w:color w:val="000000"/>
        </w:rPr>
        <w:t>协议落实情况。对安全隐患有权指出并要求责任方及时整改，由此造成的后果和经济损失由乙方负责。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甲方在安全检查过程中，如发现乙方有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安全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隐患，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拒不整改的，甲方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有权解除租赁合同并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采取其他措施，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若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造成乙方损失的，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由乙方自行承担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 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3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甲方下发整改通知书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后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乙方未在限期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整改完成的，甲方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有权要求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乙方每次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支付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违约金1000元。违约金在租赁合同解除或终止时，于履约保证金内扣除。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4、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因相同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的安全隐患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问题被甲方下发整改通知书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累计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超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过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三次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的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，甲方有权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解除租赁合同并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采取其他措施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；若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造成乙方损失的，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由乙方自行承担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5、乙方未配合甲方和相关部门监督检查，未及时落实整改事故隐患，导致发生事故的，由乙方承担所有责任，与甲方无关。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  <w:lang w:eastAsia="zh-Hans"/>
        </w:rPr>
        <w:t>四</w:t>
      </w: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、其他约定事项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1、本协议壹式肆份，甲方执贰份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执贰份，具有同等法律效力。</w:t>
      </w:r>
    </w:p>
    <w:p w:rsidR="005669E2" w:rsidRDefault="00500B23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本协议自</w:t>
      </w:r>
      <w:r>
        <w:rPr>
          <w:rFonts w:ascii="仿宋" w:eastAsia="仿宋" w:hAnsi="仿宋" w:cs="仿宋" w:hint="eastAsia"/>
          <w:color w:val="000000"/>
          <w:lang w:eastAsia="zh-Hans"/>
        </w:rPr>
        <w:t>双方</w:t>
      </w:r>
      <w:r>
        <w:rPr>
          <w:rFonts w:ascii="仿宋" w:eastAsia="仿宋" w:hAnsi="仿宋" w:cs="仿宋" w:hint="eastAsia"/>
          <w:color w:val="000000"/>
        </w:rPr>
        <w:t>签订之日起生效，在乙方使用场地期间均有效。本协议与租赁合同及安全责任书不一致的，以本协议为准。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3、本协议未尽事项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按照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法律法规及相关标准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执行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 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甲方（盖章）：                            乙方（盖章）：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 xml:space="preserve">法定代表人                        </w:t>
      </w:r>
      <w:r>
        <w:rPr>
          <w:rFonts w:ascii="仿宋" w:eastAsia="仿宋" w:hAnsi="仿宋" w:cs="仿宋"/>
          <w:spacing w:val="7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法定代表人</w:t>
      </w:r>
    </w:p>
    <w:p w:rsidR="005669E2" w:rsidRDefault="00500B23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或授权代表：                                   或授权代表：</w:t>
      </w:r>
    </w:p>
    <w:p w:rsidR="005669E2" w:rsidRDefault="00500B23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 xml:space="preserve">                                               </w:t>
      </w:r>
      <w:r>
        <w:rPr>
          <w:rFonts w:ascii="仿宋" w:eastAsia="仿宋" w:hAnsi="仿宋" w:cs="仿宋" w:hint="eastAsia"/>
          <w:b/>
          <w:bCs/>
          <w:color w:val="000000"/>
        </w:rPr>
        <w:t>邮箱：</w:t>
      </w:r>
    </w:p>
    <w:p w:rsidR="005669E2" w:rsidRDefault="005669E2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</w:p>
    <w:p w:rsidR="005669E2" w:rsidRDefault="00500B23">
      <w:pPr>
        <w:pStyle w:val="a7"/>
        <w:widowControl/>
        <w:spacing w:before="86" w:beforeAutospacing="0" w:after="60" w:afterAutospacing="0"/>
        <w:ind w:firstLineChars="1500" w:firstLine="3600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color w:val="000000"/>
        </w:rPr>
        <w:t>签署时间：   年   月   日</w:t>
      </w:r>
    </w:p>
    <w:sectPr w:rsidR="005669E2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97892A"/>
    <w:multiLevelType w:val="singleLevel"/>
    <w:tmpl w:val="8B9789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M2ZiMDAyNWY5MTMxNTlkOTkwMDhjMWJhN2FhMDAifQ=="/>
  </w:docVars>
  <w:rsids>
    <w:rsidRoot w:val="74ED04A7"/>
    <w:rsid w:val="001A68A6"/>
    <w:rsid w:val="002D5899"/>
    <w:rsid w:val="00500B23"/>
    <w:rsid w:val="005669E2"/>
    <w:rsid w:val="00593D90"/>
    <w:rsid w:val="0060031A"/>
    <w:rsid w:val="006839DD"/>
    <w:rsid w:val="007D13A9"/>
    <w:rsid w:val="008374F6"/>
    <w:rsid w:val="009A12EA"/>
    <w:rsid w:val="00A44D77"/>
    <w:rsid w:val="00AC0241"/>
    <w:rsid w:val="00D66A51"/>
    <w:rsid w:val="039723F3"/>
    <w:rsid w:val="03A67CD5"/>
    <w:rsid w:val="0A0D1DDF"/>
    <w:rsid w:val="0CE8524E"/>
    <w:rsid w:val="0D715547"/>
    <w:rsid w:val="182F405C"/>
    <w:rsid w:val="19766A09"/>
    <w:rsid w:val="1EBF1433"/>
    <w:rsid w:val="1FAF50EC"/>
    <w:rsid w:val="3734ACE5"/>
    <w:rsid w:val="38AE3672"/>
    <w:rsid w:val="3C6D127B"/>
    <w:rsid w:val="4DA246F2"/>
    <w:rsid w:val="4F053468"/>
    <w:rsid w:val="50081462"/>
    <w:rsid w:val="505A127C"/>
    <w:rsid w:val="54695C77"/>
    <w:rsid w:val="55B877D7"/>
    <w:rsid w:val="61C827FF"/>
    <w:rsid w:val="67230902"/>
    <w:rsid w:val="6C0C59DE"/>
    <w:rsid w:val="74ED04A7"/>
    <w:rsid w:val="750E1200"/>
    <w:rsid w:val="7B775B74"/>
    <w:rsid w:val="7CF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FEBF5"/>
  <w15:docId w15:val="{E9C2D732-5CA6-4EF1-9CFC-0AD1700B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李曙萍</cp:lastModifiedBy>
  <cp:revision>6</cp:revision>
  <dcterms:created xsi:type="dcterms:W3CDTF">2023-06-21T04:46:00Z</dcterms:created>
  <dcterms:modified xsi:type="dcterms:W3CDTF">2023-08-30T10:15:00Z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B95AF725D6A94C5783442793751A366E_13</vt:lpwstr>
  </property>
</Properties>
</file>